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8A4A" w14:textId="77777777" w:rsidR="0008287E" w:rsidRDefault="00B76ED6">
      <w:pPr>
        <w:spacing w:after="0"/>
        <w:rPr>
          <w:rFonts w:asciiTheme="minorHAnsi" w:hAnsiTheme="minorHAnsi"/>
          <w:b/>
          <w:sz w:val="22"/>
          <w:szCs w:val="22"/>
        </w:rPr>
      </w:pPr>
      <w:bookmarkStart w:id="0" w:name="_GoBack"/>
      <w:bookmarkEnd w:id="0"/>
      <w:r>
        <w:rPr>
          <w:rFonts w:asciiTheme="minorHAnsi" w:hAnsiTheme="minorHAnsi"/>
          <w:b/>
          <w:noProof/>
          <w:sz w:val="22"/>
          <w:szCs w:val="22"/>
          <w:lang w:eastAsia="en-GB"/>
        </w:rPr>
        <w:drawing>
          <wp:anchor distT="0" distB="0" distL="114300" distR="114300" simplePos="0" relativeHeight="251660288" behindDoc="0" locked="0" layoutInCell="1" allowOverlap="1" wp14:anchorId="6196EB11" wp14:editId="75C4E472">
            <wp:simplePos x="0" y="0"/>
            <wp:positionH relativeFrom="margin">
              <wp:align>center</wp:align>
            </wp:positionH>
            <wp:positionV relativeFrom="page">
              <wp:posOffset>352425</wp:posOffset>
            </wp:positionV>
            <wp:extent cx="680400" cy="680400"/>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small logo.jpg"/>
                    <pic:cNvPicPr/>
                  </pic:nvPicPr>
                  <pic:blipFill>
                    <a:blip r:embed="rId10">
                      <a:extLst>
                        <a:ext uri="{28A0092B-C50C-407E-A947-70E740481C1C}">
                          <a14:useLocalDpi xmlns:a14="http://schemas.microsoft.com/office/drawing/2010/main" val="0"/>
                        </a:ext>
                      </a:extLst>
                    </a:blip>
                    <a:stretch>
                      <a:fillRect/>
                    </a:stretch>
                  </pic:blipFill>
                  <pic:spPr>
                    <a:xfrm>
                      <a:off x="0" y="0"/>
                      <a:ext cx="680400" cy="680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 w:val="22"/>
          <w:szCs w:val="22"/>
          <w:lang w:eastAsia="en-GB"/>
        </w:rPr>
        <w:drawing>
          <wp:anchor distT="0" distB="0" distL="114300" distR="114300" simplePos="0" relativeHeight="251657216" behindDoc="1" locked="0" layoutInCell="1" allowOverlap="1" wp14:anchorId="1D7CD5EA" wp14:editId="59272615">
            <wp:simplePos x="0" y="0"/>
            <wp:positionH relativeFrom="column">
              <wp:posOffset>4975225</wp:posOffset>
            </wp:positionH>
            <wp:positionV relativeFrom="paragraph">
              <wp:posOffset>0</wp:posOffset>
            </wp:positionV>
            <wp:extent cx="1249680" cy="1893570"/>
            <wp:effectExtent l="0" t="0" r="7620" b="0"/>
            <wp:wrapTight wrapText="bothSides">
              <wp:wrapPolygon edited="0">
                <wp:start x="0" y="0"/>
                <wp:lineTo x="0" y="21296"/>
                <wp:lineTo x="21402" y="21296"/>
                <wp:lineTo x="21402" y="0"/>
                <wp:lineTo x="0" y="0"/>
              </wp:wrapPolygon>
            </wp:wrapTight>
            <wp:docPr id="5" name="Picture 5" descr="improvement-objectives-300x299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ovement-objectives-300x299_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711" r="18499"/>
                    <a:stretch/>
                  </pic:blipFill>
                  <pic:spPr bwMode="auto">
                    <a:xfrm>
                      <a:off x="0" y="0"/>
                      <a:ext cx="1249680" cy="1893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016F607" w14:textId="77777777" w:rsidR="0008287E" w:rsidRDefault="0008287E">
      <w:pPr>
        <w:spacing w:after="0"/>
        <w:rPr>
          <w:rFonts w:asciiTheme="minorHAnsi" w:hAnsiTheme="minorHAnsi"/>
          <w:b/>
          <w:sz w:val="22"/>
          <w:szCs w:val="22"/>
        </w:rPr>
      </w:pPr>
    </w:p>
    <w:p w14:paraId="5BE92669" w14:textId="77777777" w:rsidR="0008287E" w:rsidRDefault="0008287E">
      <w:pPr>
        <w:spacing w:after="0"/>
        <w:jc w:val="center"/>
        <w:rPr>
          <w:rFonts w:asciiTheme="minorHAnsi" w:hAnsiTheme="minorHAnsi"/>
          <w:b/>
          <w:sz w:val="22"/>
          <w:szCs w:val="22"/>
        </w:rPr>
      </w:pPr>
    </w:p>
    <w:p w14:paraId="1A736902" w14:textId="77777777" w:rsidR="0008287E" w:rsidRDefault="00B76ED6">
      <w:pPr>
        <w:spacing w:after="0"/>
        <w:jc w:val="center"/>
        <w:rPr>
          <w:rFonts w:asciiTheme="minorHAnsi" w:hAnsiTheme="minorHAnsi"/>
          <w:b/>
          <w:sz w:val="22"/>
          <w:szCs w:val="22"/>
        </w:rPr>
      </w:pPr>
      <w:r>
        <w:rPr>
          <w:rFonts w:asciiTheme="minorHAnsi" w:hAnsiTheme="minorHAnsi"/>
          <w:b/>
          <w:sz w:val="22"/>
          <w:szCs w:val="22"/>
        </w:rPr>
        <w:t xml:space="preserve">                            SOUTHWICK PRIMARY SCHOOL</w:t>
      </w:r>
    </w:p>
    <w:p w14:paraId="5890238D" w14:textId="77777777" w:rsidR="0008287E" w:rsidRDefault="00B76ED6">
      <w:pPr>
        <w:spacing w:after="0"/>
        <w:jc w:val="center"/>
        <w:rPr>
          <w:rFonts w:asciiTheme="minorHAnsi" w:hAnsiTheme="minorHAnsi"/>
          <w:b/>
          <w:sz w:val="22"/>
          <w:szCs w:val="22"/>
        </w:rPr>
      </w:pPr>
      <w:r>
        <w:rPr>
          <w:rFonts w:asciiTheme="minorHAnsi" w:hAnsiTheme="minorHAnsi"/>
          <w:b/>
          <w:sz w:val="22"/>
          <w:szCs w:val="22"/>
        </w:rPr>
        <w:t xml:space="preserve">                           COLLECTIVE WORSHIP POLICY</w:t>
      </w:r>
    </w:p>
    <w:p w14:paraId="2CB0D069" w14:textId="77777777" w:rsidR="0008287E" w:rsidRDefault="0008287E">
      <w:pPr>
        <w:spacing w:after="0"/>
        <w:jc w:val="center"/>
        <w:rPr>
          <w:rFonts w:asciiTheme="minorHAnsi" w:hAnsiTheme="minorHAnsi"/>
          <w:b/>
          <w:sz w:val="22"/>
          <w:szCs w:val="22"/>
        </w:rPr>
      </w:pPr>
    </w:p>
    <w:p w14:paraId="16380D1C" w14:textId="77777777" w:rsidR="0008287E" w:rsidRDefault="00B76ED6">
      <w:pPr>
        <w:numPr>
          <w:ilvl w:val="0"/>
          <w:numId w:val="10"/>
        </w:numPr>
        <w:spacing w:after="0"/>
        <w:rPr>
          <w:rFonts w:asciiTheme="minorHAnsi" w:hAnsiTheme="minorHAnsi"/>
          <w:b/>
          <w:sz w:val="22"/>
          <w:szCs w:val="22"/>
        </w:rPr>
      </w:pPr>
      <w:r>
        <w:rPr>
          <w:rFonts w:asciiTheme="minorHAnsi" w:hAnsiTheme="minorHAnsi"/>
          <w:b/>
          <w:sz w:val="22"/>
          <w:szCs w:val="22"/>
        </w:rPr>
        <w:t>Rationale</w:t>
      </w:r>
    </w:p>
    <w:p w14:paraId="7F5BB127" w14:textId="77777777" w:rsidR="0008287E" w:rsidRDefault="0008287E">
      <w:pPr>
        <w:spacing w:after="0"/>
        <w:rPr>
          <w:rFonts w:asciiTheme="minorHAnsi" w:hAnsiTheme="minorHAnsi"/>
          <w:b/>
          <w:sz w:val="22"/>
          <w:szCs w:val="22"/>
        </w:rPr>
      </w:pPr>
    </w:p>
    <w:p w14:paraId="3125042C" w14:textId="77777777" w:rsidR="00B229D7" w:rsidRPr="00B229D7" w:rsidRDefault="00B76ED6" w:rsidP="00B71A3D">
      <w:pPr>
        <w:widowControl w:val="0"/>
        <w:rPr>
          <w:rFonts w:asciiTheme="minorHAnsi" w:hAnsiTheme="minorHAnsi" w:cstheme="minorHAnsi"/>
          <w:sz w:val="22"/>
          <w:szCs w:val="22"/>
        </w:rPr>
      </w:pPr>
      <w:r w:rsidRPr="00B229D7">
        <w:rPr>
          <w:rFonts w:asciiTheme="minorHAnsi" w:hAnsiTheme="minorHAnsi" w:cstheme="minorHAnsi"/>
          <w:sz w:val="22"/>
          <w:szCs w:val="22"/>
        </w:rPr>
        <w:t xml:space="preserve">The School Collective Worship Policy reflects and reinforces the school’s aims and ethos. At Southwick School, </w:t>
      </w:r>
      <w:r w:rsidR="00B229D7" w:rsidRPr="00B229D7">
        <w:rPr>
          <w:rFonts w:asciiTheme="minorHAnsi" w:hAnsiTheme="minorHAnsi" w:cstheme="minorHAnsi"/>
          <w:sz w:val="22"/>
          <w:szCs w:val="22"/>
        </w:rPr>
        <w:t>our vision is that:</w:t>
      </w:r>
    </w:p>
    <w:p w14:paraId="7BA81808" w14:textId="41A6D203" w:rsidR="00B71A3D" w:rsidRPr="00B229D7" w:rsidRDefault="00B229D7" w:rsidP="00B71A3D">
      <w:pPr>
        <w:widowControl w:val="0"/>
        <w:rPr>
          <w:rFonts w:asciiTheme="minorHAnsi" w:hAnsiTheme="minorHAnsi" w:cstheme="minorHAnsi"/>
          <w:i/>
          <w:sz w:val="22"/>
          <w:szCs w:val="22"/>
        </w:rPr>
      </w:pPr>
      <w:r w:rsidRPr="00B229D7">
        <w:rPr>
          <w:rFonts w:asciiTheme="minorHAnsi" w:hAnsiTheme="minorHAnsi" w:cstheme="minorHAnsi"/>
          <w:sz w:val="22"/>
          <w:szCs w:val="22"/>
        </w:rPr>
        <w:t>T</w:t>
      </w:r>
      <w:r w:rsidR="00B71A3D" w:rsidRPr="00B229D7">
        <w:rPr>
          <w:rFonts w:asciiTheme="minorHAnsi" w:hAnsiTheme="minorHAnsi" w:cstheme="minorHAnsi"/>
          <w:i/>
          <w:sz w:val="22"/>
          <w:szCs w:val="22"/>
        </w:rPr>
        <w:t xml:space="preserve">hrough a </w:t>
      </w:r>
      <w:r w:rsidR="00B71A3D" w:rsidRPr="00B229D7">
        <w:rPr>
          <w:rFonts w:asciiTheme="minorHAnsi" w:hAnsiTheme="minorHAnsi" w:cstheme="minorHAnsi"/>
          <w:b/>
          <w:i/>
          <w:sz w:val="22"/>
          <w:szCs w:val="22"/>
        </w:rPr>
        <w:t>loving</w:t>
      </w:r>
      <w:r w:rsidR="00B71A3D" w:rsidRPr="00B229D7">
        <w:rPr>
          <w:rFonts w:asciiTheme="minorHAnsi" w:hAnsiTheme="minorHAnsi" w:cstheme="minorHAnsi"/>
          <w:i/>
          <w:sz w:val="22"/>
          <w:szCs w:val="22"/>
        </w:rPr>
        <w:t xml:space="preserve"> Christian fellowship, our children </w:t>
      </w:r>
      <w:r w:rsidR="00B71A3D" w:rsidRPr="00B229D7">
        <w:rPr>
          <w:rFonts w:asciiTheme="minorHAnsi" w:hAnsiTheme="minorHAnsi" w:cstheme="minorHAnsi"/>
          <w:b/>
          <w:i/>
          <w:sz w:val="22"/>
          <w:szCs w:val="22"/>
        </w:rPr>
        <w:t>learn</w:t>
      </w:r>
      <w:r w:rsidR="00B71A3D" w:rsidRPr="00B229D7">
        <w:rPr>
          <w:rFonts w:asciiTheme="minorHAnsi" w:hAnsiTheme="minorHAnsi" w:cstheme="minorHAnsi"/>
          <w:i/>
          <w:sz w:val="22"/>
          <w:szCs w:val="22"/>
        </w:rPr>
        <w:t xml:space="preserve"> all of the values, skills and knowledge they need so that they can </w:t>
      </w:r>
      <w:r w:rsidR="00B71A3D" w:rsidRPr="00B229D7">
        <w:rPr>
          <w:rFonts w:asciiTheme="minorHAnsi" w:hAnsiTheme="minorHAnsi" w:cstheme="minorHAnsi"/>
          <w:b/>
          <w:i/>
          <w:sz w:val="22"/>
          <w:szCs w:val="22"/>
        </w:rPr>
        <w:t>grow</w:t>
      </w:r>
      <w:r w:rsidR="00B71A3D" w:rsidRPr="00B229D7">
        <w:rPr>
          <w:rFonts w:asciiTheme="minorHAnsi" w:hAnsiTheme="minorHAnsi" w:cstheme="minorHAnsi"/>
          <w:i/>
          <w:sz w:val="22"/>
          <w:szCs w:val="22"/>
        </w:rPr>
        <w:t xml:space="preserve"> into positive and active members of the community in which they live.</w:t>
      </w:r>
    </w:p>
    <w:p w14:paraId="59F8F714" w14:textId="1E8D2864" w:rsidR="00B229D7" w:rsidRPr="00B229D7" w:rsidRDefault="00B229D7" w:rsidP="00B71A3D">
      <w:pPr>
        <w:widowControl w:val="0"/>
        <w:rPr>
          <w:rFonts w:asciiTheme="minorHAnsi" w:hAnsiTheme="minorHAnsi" w:cstheme="minorHAnsi"/>
          <w:i/>
          <w:sz w:val="22"/>
          <w:szCs w:val="22"/>
        </w:rPr>
      </w:pPr>
      <w:r w:rsidRPr="00B229D7">
        <w:rPr>
          <w:rFonts w:asciiTheme="minorHAnsi" w:hAnsiTheme="minorHAnsi" w:cstheme="minorHAnsi"/>
          <w:sz w:val="22"/>
          <w:szCs w:val="22"/>
        </w:rPr>
        <w:t>This theological underpinning of this is:</w:t>
      </w:r>
    </w:p>
    <w:p w14:paraId="7AAED646" w14:textId="77777777" w:rsidR="00B71A3D" w:rsidRPr="00B229D7" w:rsidRDefault="00B71A3D" w:rsidP="00B71A3D">
      <w:pPr>
        <w:widowControl w:val="0"/>
        <w:jc w:val="center"/>
        <w:rPr>
          <w:rFonts w:asciiTheme="minorHAnsi" w:hAnsiTheme="minorHAnsi" w:cstheme="minorHAnsi"/>
          <w:b/>
          <w:i/>
          <w:sz w:val="22"/>
          <w:szCs w:val="22"/>
        </w:rPr>
      </w:pPr>
      <w:r w:rsidRPr="00B229D7">
        <w:rPr>
          <w:rFonts w:asciiTheme="minorHAnsi" w:hAnsiTheme="minorHAnsi" w:cstheme="minorHAnsi"/>
          <w:b/>
          <w:i/>
          <w:sz w:val="22"/>
          <w:szCs w:val="22"/>
        </w:rPr>
        <w:t xml:space="preserve">“Do everything in love” </w:t>
      </w:r>
      <w:r w:rsidRPr="00B229D7">
        <w:rPr>
          <w:rFonts w:asciiTheme="minorHAnsi" w:hAnsiTheme="minorHAnsi" w:cstheme="minorHAnsi"/>
          <w:sz w:val="22"/>
          <w:szCs w:val="22"/>
        </w:rPr>
        <w:t>Corinthians 16:14</w:t>
      </w:r>
    </w:p>
    <w:p w14:paraId="205F46E0" w14:textId="168A209D" w:rsidR="0008287E" w:rsidRPr="00B229D7" w:rsidRDefault="00B229D7" w:rsidP="00B229D7">
      <w:pPr>
        <w:widowControl w:val="0"/>
        <w:rPr>
          <w:rFonts w:asciiTheme="minorHAnsi" w:hAnsiTheme="minorHAnsi" w:cstheme="minorHAnsi"/>
          <w:color w:val="000000" w:themeColor="text1"/>
          <w:sz w:val="22"/>
          <w:szCs w:val="22"/>
          <w:shd w:val="clear" w:color="auto" w:fill="FFFFFF"/>
        </w:rPr>
      </w:pPr>
      <w:r w:rsidRPr="00B229D7">
        <w:rPr>
          <w:rFonts w:asciiTheme="minorHAnsi" w:hAnsiTheme="minorHAnsi" w:cstheme="minorHAnsi"/>
          <w:color w:val="000000" w:themeColor="text1"/>
          <w:sz w:val="22"/>
          <w:szCs w:val="22"/>
          <w:shd w:val="clear" w:color="auto" w:fill="FFFFFF"/>
        </w:rPr>
        <w:t>‘</w:t>
      </w:r>
      <w:r w:rsidRPr="00B229D7">
        <w:rPr>
          <w:rFonts w:asciiTheme="minorHAnsi" w:hAnsiTheme="minorHAnsi" w:cstheme="minorHAnsi"/>
          <w:color w:val="000000"/>
          <w:sz w:val="22"/>
          <w:szCs w:val="22"/>
          <w:shd w:val="clear" w:color="auto" w:fill="FFFFFF"/>
        </w:rPr>
        <w:t>To love’ is at the heart of what it means to be a Christian. Jesus preached that to love God and others are the greatest commands. The call to live a life marked by love is a consistent message found throughout the bible. When the apostle Paul wrote to the church of Corinth, he instructed them to do everything in love.</w:t>
      </w:r>
    </w:p>
    <w:p w14:paraId="022EB434" w14:textId="53C9C0A9" w:rsidR="0008287E" w:rsidRDefault="00B76ED6">
      <w:pPr>
        <w:rPr>
          <w:rFonts w:asciiTheme="minorHAnsi" w:hAnsiTheme="minorHAnsi"/>
          <w:sz w:val="22"/>
          <w:szCs w:val="22"/>
        </w:rPr>
      </w:pPr>
      <w:r>
        <w:rPr>
          <w:rFonts w:asciiTheme="minorHAnsi" w:hAnsiTheme="minorHAnsi"/>
          <w:sz w:val="22"/>
          <w:szCs w:val="22"/>
        </w:rPr>
        <w:t xml:space="preserve">The policy will demonstrate the partnership between the conduct and content of school worship and the ethos of the whole school based on Christian values of </w:t>
      </w:r>
      <w:r w:rsidR="00B229D7">
        <w:rPr>
          <w:rFonts w:asciiTheme="minorHAnsi" w:hAnsiTheme="minorHAnsi"/>
          <w:sz w:val="22"/>
          <w:szCs w:val="22"/>
        </w:rPr>
        <w:t>respect, forgiveness, friendship, service, responsibility and compassion.</w:t>
      </w:r>
    </w:p>
    <w:p w14:paraId="54C3E48A" w14:textId="34BC1D82" w:rsidR="0008287E" w:rsidRDefault="00B76ED6">
      <w:pPr>
        <w:rPr>
          <w:rFonts w:asciiTheme="minorHAnsi" w:hAnsiTheme="minorHAnsi"/>
          <w:sz w:val="22"/>
          <w:szCs w:val="22"/>
        </w:rPr>
      </w:pPr>
      <w:r>
        <w:rPr>
          <w:rFonts w:asciiTheme="minorHAnsi" w:hAnsiTheme="minorHAnsi"/>
          <w:sz w:val="22"/>
          <w:szCs w:val="22"/>
        </w:rPr>
        <w:t>At Southwick</w:t>
      </w:r>
      <w:r>
        <w:rPr>
          <w:rFonts w:asciiTheme="minorHAnsi" w:hAnsiTheme="minorHAnsi"/>
          <w:color w:val="00B050"/>
          <w:sz w:val="22"/>
          <w:szCs w:val="22"/>
        </w:rPr>
        <w:t xml:space="preserve"> </w:t>
      </w:r>
      <w:r w:rsidR="00B229D7">
        <w:rPr>
          <w:rFonts w:asciiTheme="minorHAnsi" w:hAnsiTheme="minorHAnsi"/>
          <w:sz w:val="22"/>
          <w:szCs w:val="22"/>
        </w:rPr>
        <w:t>we consider collective w</w:t>
      </w:r>
      <w:r>
        <w:rPr>
          <w:rFonts w:asciiTheme="minorHAnsi" w:hAnsiTheme="minorHAnsi"/>
          <w:sz w:val="22"/>
          <w:szCs w:val="22"/>
        </w:rPr>
        <w:t xml:space="preserve">orship to be a significant educational activity that both reflects and explores the schools distinctive Christian character and contributes to the academic achievement, personal development and well being of all learners. </w:t>
      </w:r>
    </w:p>
    <w:p w14:paraId="7A235E12" w14:textId="77777777" w:rsidR="0008287E" w:rsidRDefault="00B76ED6">
      <w:pPr>
        <w:rPr>
          <w:rFonts w:asciiTheme="minorHAnsi" w:hAnsiTheme="minorHAnsi"/>
          <w:sz w:val="22"/>
          <w:szCs w:val="22"/>
        </w:rPr>
      </w:pPr>
      <w:r>
        <w:rPr>
          <w:rFonts w:asciiTheme="minorHAnsi" w:hAnsiTheme="minorHAnsi"/>
          <w:sz w:val="22"/>
          <w:szCs w:val="22"/>
        </w:rPr>
        <w:t xml:space="preserve">Therefore Collective Worship is planned: </w:t>
      </w:r>
    </w:p>
    <w:p w14:paraId="2BFB8135" w14:textId="6EFC9E27" w:rsidR="00B229D7" w:rsidRDefault="00B229D7">
      <w:pPr>
        <w:pStyle w:val="ListParagraph"/>
        <w:numPr>
          <w:ilvl w:val="0"/>
          <w:numId w:val="8"/>
        </w:numPr>
        <w:rPr>
          <w:rFonts w:asciiTheme="minorHAnsi" w:hAnsiTheme="minorHAnsi"/>
          <w:sz w:val="22"/>
          <w:szCs w:val="22"/>
        </w:rPr>
      </w:pPr>
      <w:r>
        <w:rPr>
          <w:rFonts w:asciiTheme="minorHAnsi" w:hAnsiTheme="minorHAnsi"/>
          <w:sz w:val="22"/>
          <w:szCs w:val="22"/>
        </w:rPr>
        <w:t>to be invitational – people of all backgrounds and faiths are welcome;</w:t>
      </w:r>
    </w:p>
    <w:p w14:paraId="39DCC483" w14:textId="6C4C269E" w:rsidR="0008287E" w:rsidRDefault="00B76ED6">
      <w:pPr>
        <w:pStyle w:val="ListParagraph"/>
        <w:numPr>
          <w:ilvl w:val="0"/>
          <w:numId w:val="8"/>
        </w:numPr>
        <w:rPr>
          <w:rFonts w:asciiTheme="minorHAnsi" w:hAnsiTheme="minorHAnsi"/>
          <w:sz w:val="22"/>
          <w:szCs w:val="22"/>
        </w:rPr>
      </w:pPr>
      <w:r>
        <w:rPr>
          <w:rFonts w:asciiTheme="minorHAnsi" w:hAnsiTheme="minorHAnsi"/>
          <w:sz w:val="22"/>
          <w:szCs w:val="22"/>
        </w:rPr>
        <w:t>to be inspirational and inclusive. It should engage all learners and they should be able to talk about the impact it makes on their relationships and on life in the school</w:t>
      </w:r>
      <w:r w:rsidR="00B229D7">
        <w:rPr>
          <w:rFonts w:asciiTheme="minorHAnsi" w:hAnsiTheme="minorHAnsi"/>
          <w:sz w:val="22"/>
          <w:szCs w:val="22"/>
        </w:rPr>
        <w:t>;</w:t>
      </w:r>
      <w:r>
        <w:rPr>
          <w:rFonts w:asciiTheme="minorHAnsi" w:hAnsiTheme="minorHAnsi"/>
          <w:sz w:val="22"/>
          <w:szCs w:val="22"/>
        </w:rPr>
        <w:t xml:space="preserve"> </w:t>
      </w:r>
    </w:p>
    <w:p w14:paraId="656BA5B0" w14:textId="27C20ED5" w:rsidR="0008287E" w:rsidRDefault="00B76ED6">
      <w:pPr>
        <w:pStyle w:val="ListParagraph"/>
        <w:numPr>
          <w:ilvl w:val="0"/>
          <w:numId w:val="8"/>
        </w:numPr>
        <w:rPr>
          <w:rFonts w:asciiTheme="minorHAnsi" w:hAnsiTheme="minorHAnsi"/>
          <w:sz w:val="22"/>
          <w:szCs w:val="22"/>
        </w:rPr>
      </w:pPr>
      <w:r>
        <w:rPr>
          <w:rFonts w:asciiTheme="minorHAnsi" w:hAnsiTheme="minorHAnsi"/>
          <w:sz w:val="22"/>
          <w:szCs w:val="22"/>
        </w:rPr>
        <w:t xml:space="preserve">to regularly include Biblical material and Christian teaching and this should explore and relate to the schools core Christian values </w:t>
      </w:r>
      <w:r w:rsidR="00B229D7">
        <w:rPr>
          <w:rFonts w:asciiTheme="minorHAnsi" w:hAnsiTheme="minorHAnsi"/>
          <w:sz w:val="22"/>
          <w:szCs w:val="22"/>
        </w:rPr>
        <w:t>;</w:t>
      </w:r>
    </w:p>
    <w:p w14:paraId="6DC03171" w14:textId="58958F86" w:rsidR="0008287E" w:rsidRDefault="00B76ED6">
      <w:pPr>
        <w:pStyle w:val="ListParagraph"/>
        <w:numPr>
          <w:ilvl w:val="0"/>
          <w:numId w:val="8"/>
        </w:numPr>
        <w:rPr>
          <w:rFonts w:asciiTheme="minorHAnsi" w:hAnsiTheme="minorHAnsi"/>
          <w:sz w:val="22"/>
          <w:szCs w:val="22"/>
        </w:rPr>
      </w:pPr>
      <w:r>
        <w:rPr>
          <w:rFonts w:asciiTheme="minorHAnsi" w:hAnsiTheme="minorHAnsi"/>
          <w:sz w:val="22"/>
          <w:szCs w:val="22"/>
        </w:rPr>
        <w:t xml:space="preserve">to have a strong focus on God as Father, Son and Holy Spirit enabling all learners to embark on an understanding of the Trinity </w:t>
      </w:r>
      <w:r w:rsidR="00B229D7">
        <w:rPr>
          <w:rFonts w:asciiTheme="minorHAnsi" w:hAnsiTheme="minorHAnsi"/>
          <w:sz w:val="22"/>
          <w:szCs w:val="22"/>
        </w:rPr>
        <w:t>;</w:t>
      </w:r>
    </w:p>
    <w:p w14:paraId="0135BA75" w14:textId="3BE403C6" w:rsidR="0008287E" w:rsidRDefault="00B76ED6">
      <w:pPr>
        <w:pStyle w:val="ListParagraph"/>
        <w:numPr>
          <w:ilvl w:val="0"/>
          <w:numId w:val="8"/>
        </w:numPr>
        <w:rPr>
          <w:rFonts w:asciiTheme="minorHAnsi" w:hAnsiTheme="minorHAnsi"/>
          <w:sz w:val="22"/>
          <w:szCs w:val="22"/>
        </w:rPr>
      </w:pPr>
      <w:r>
        <w:rPr>
          <w:rFonts w:asciiTheme="minorHAnsi" w:hAnsiTheme="minorHAnsi"/>
          <w:sz w:val="22"/>
          <w:szCs w:val="22"/>
        </w:rPr>
        <w:t>to help all learners to understand Anglican and other Christian traditions</w:t>
      </w:r>
      <w:r w:rsidR="00B229D7">
        <w:rPr>
          <w:rFonts w:asciiTheme="minorHAnsi" w:hAnsiTheme="minorHAnsi"/>
          <w:sz w:val="22"/>
          <w:szCs w:val="22"/>
        </w:rPr>
        <w:t xml:space="preserve"> found in the UK and worldwide;</w:t>
      </w:r>
    </w:p>
    <w:p w14:paraId="053EDE78" w14:textId="614550F7" w:rsidR="0008287E" w:rsidRDefault="00B76ED6">
      <w:pPr>
        <w:pStyle w:val="ListParagraph"/>
        <w:numPr>
          <w:ilvl w:val="0"/>
          <w:numId w:val="8"/>
        </w:numPr>
        <w:rPr>
          <w:rFonts w:asciiTheme="minorHAnsi" w:hAnsiTheme="minorHAnsi"/>
          <w:sz w:val="22"/>
          <w:szCs w:val="22"/>
        </w:rPr>
      </w:pPr>
      <w:r>
        <w:rPr>
          <w:rFonts w:asciiTheme="minorHAnsi" w:hAnsiTheme="minorHAnsi"/>
          <w:sz w:val="22"/>
          <w:szCs w:val="22"/>
        </w:rPr>
        <w:t xml:space="preserve">to challenge all learners of all backgrounds to understand and embark on their own spiritual journey. They should understand the value of </w:t>
      </w:r>
      <w:r w:rsidR="00B229D7">
        <w:rPr>
          <w:rFonts w:asciiTheme="minorHAnsi" w:hAnsiTheme="minorHAnsi"/>
          <w:sz w:val="22"/>
          <w:szCs w:val="22"/>
        </w:rPr>
        <w:t>Prayer, Reflection Stillness;</w:t>
      </w:r>
    </w:p>
    <w:p w14:paraId="57E94B67" w14:textId="3B3FFDFB" w:rsidR="0008287E" w:rsidRDefault="00B76ED6">
      <w:pPr>
        <w:pStyle w:val="ListParagraph"/>
        <w:numPr>
          <w:ilvl w:val="0"/>
          <w:numId w:val="8"/>
        </w:numPr>
        <w:spacing w:after="0"/>
        <w:rPr>
          <w:rFonts w:asciiTheme="minorHAnsi" w:hAnsiTheme="minorHAnsi"/>
          <w:sz w:val="22"/>
          <w:szCs w:val="22"/>
        </w:rPr>
      </w:pPr>
      <w:r>
        <w:rPr>
          <w:rFonts w:asciiTheme="minorHAnsi" w:hAnsiTheme="minorHAnsi"/>
          <w:sz w:val="22"/>
          <w:szCs w:val="22"/>
        </w:rPr>
        <w:t>to contribute significantly to pupils’ spiritual, moral, social and cultural development;  by providing all learners with “something more than the obvious, something to wonder at, something to respond to”</w:t>
      </w:r>
      <w:r w:rsidR="00B229D7">
        <w:rPr>
          <w:rFonts w:asciiTheme="minorHAnsi" w:hAnsiTheme="minorHAnsi"/>
          <w:sz w:val="22"/>
          <w:szCs w:val="22"/>
        </w:rPr>
        <w:t>;</w:t>
      </w:r>
    </w:p>
    <w:p w14:paraId="2BFEA164" w14:textId="77777777" w:rsidR="0008287E" w:rsidRDefault="00B76ED6">
      <w:pPr>
        <w:pStyle w:val="ListParagraph"/>
        <w:numPr>
          <w:ilvl w:val="0"/>
          <w:numId w:val="8"/>
        </w:numPr>
        <w:spacing w:after="0"/>
        <w:rPr>
          <w:rFonts w:asciiTheme="minorHAnsi" w:hAnsiTheme="minorHAnsi"/>
          <w:sz w:val="22"/>
          <w:szCs w:val="22"/>
        </w:rPr>
      </w:pPr>
      <w:r>
        <w:rPr>
          <w:rFonts w:asciiTheme="minorHAnsi" w:hAnsiTheme="minorHAnsi"/>
          <w:sz w:val="22"/>
          <w:szCs w:val="22"/>
        </w:rPr>
        <w:t>to provide an opportunity to Celebrate and give thanks for achievements within the school, local and international community and occasions of significance, including festivals</w:t>
      </w:r>
    </w:p>
    <w:p w14:paraId="0EF33EC8" w14:textId="77777777" w:rsidR="00B229D7" w:rsidRDefault="00B229D7">
      <w:pPr>
        <w:rPr>
          <w:rFonts w:asciiTheme="minorHAnsi" w:hAnsiTheme="minorHAnsi"/>
          <w:sz w:val="22"/>
          <w:szCs w:val="22"/>
        </w:rPr>
      </w:pPr>
    </w:p>
    <w:p w14:paraId="6282544A" w14:textId="69A58BDB" w:rsidR="0008287E" w:rsidRDefault="00B76ED6">
      <w:pPr>
        <w:rPr>
          <w:rFonts w:asciiTheme="minorHAnsi" w:hAnsiTheme="minorHAnsi"/>
          <w:sz w:val="22"/>
          <w:szCs w:val="22"/>
        </w:rPr>
      </w:pPr>
      <w:r>
        <w:rPr>
          <w:rFonts w:asciiTheme="minorHAnsi" w:hAnsiTheme="minorHAnsi"/>
          <w:sz w:val="22"/>
          <w:szCs w:val="22"/>
        </w:rPr>
        <w:t>Collective worship should be an experience that does not offend the integrity of the non</w:t>
      </w:r>
      <w:r>
        <w:rPr>
          <w:rFonts w:asciiTheme="minorHAnsi" w:hAnsiTheme="minorHAnsi"/>
          <w:sz w:val="22"/>
          <w:szCs w:val="22"/>
        </w:rPr>
        <w:noBreakHyphen/>
        <w:t>religious or those of different faith.</w:t>
      </w:r>
    </w:p>
    <w:p w14:paraId="3CE8885B" w14:textId="77777777" w:rsidR="0008287E" w:rsidRDefault="00B76ED6">
      <w:pPr>
        <w:spacing w:after="0"/>
        <w:rPr>
          <w:rFonts w:asciiTheme="minorHAnsi" w:hAnsiTheme="minorHAnsi"/>
          <w:sz w:val="22"/>
          <w:szCs w:val="22"/>
        </w:rPr>
      </w:pPr>
      <w:r>
        <w:rPr>
          <w:rFonts w:asciiTheme="minorHAnsi" w:hAnsiTheme="minorHAnsi"/>
          <w:sz w:val="22"/>
          <w:szCs w:val="22"/>
        </w:rPr>
        <w:t>The positive educational outcomes of Collective Worship at Southwick</w:t>
      </w:r>
      <w:r>
        <w:rPr>
          <w:rFonts w:asciiTheme="minorHAnsi" w:hAnsiTheme="minorHAnsi"/>
          <w:color w:val="008000"/>
          <w:sz w:val="22"/>
          <w:szCs w:val="22"/>
        </w:rPr>
        <w:t xml:space="preserve"> </w:t>
      </w:r>
      <w:r>
        <w:rPr>
          <w:rFonts w:asciiTheme="minorHAnsi" w:hAnsiTheme="minorHAnsi"/>
          <w:sz w:val="22"/>
          <w:szCs w:val="22"/>
        </w:rPr>
        <w:t xml:space="preserve">School include opportunities for: </w:t>
      </w:r>
    </w:p>
    <w:p w14:paraId="74343E52" w14:textId="0C334FCF" w:rsidR="008067EE" w:rsidRDefault="008067EE">
      <w:pPr>
        <w:numPr>
          <w:ilvl w:val="0"/>
          <w:numId w:val="3"/>
        </w:numPr>
        <w:spacing w:after="0"/>
        <w:rPr>
          <w:rFonts w:asciiTheme="minorHAnsi" w:hAnsiTheme="minorHAnsi"/>
          <w:sz w:val="22"/>
          <w:szCs w:val="22"/>
        </w:rPr>
      </w:pPr>
      <w:r>
        <w:rPr>
          <w:rFonts w:asciiTheme="minorHAnsi" w:hAnsiTheme="minorHAnsi"/>
          <w:sz w:val="22"/>
          <w:szCs w:val="22"/>
        </w:rPr>
        <w:lastRenderedPageBreak/>
        <w:t xml:space="preserve">spiritual development; </w:t>
      </w:r>
    </w:p>
    <w:p w14:paraId="3FC3CCFF" w14:textId="0C3BFBB6"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the whole community to celebrate;</w:t>
      </w:r>
    </w:p>
    <w:p w14:paraId="559C267B"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sharing and experiencing differences;</w:t>
      </w:r>
    </w:p>
    <w:p w14:paraId="627D2056"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 xml:space="preserve">developing a culture of learning; </w:t>
      </w:r>
    </w:p>
    <w:p w14:paraId="754E7368"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building a sense of group identity;</w:t>
      </w:r>
    </w:p>
    <w:p w14:paraId="5DAE59C3"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encouraging a sense of personal and social responsibility;</w:t>
      </w:r>
    </w:p>
    <w:p w14:paraId="04B666C9"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a break from the busyness of life (for stillness and quiet);</w:t>
      </w:r>
    </w:p>
    <w:p w14:paraId="6491D16F"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learning how to behave in a large social group;</w:t>
      </w:r>
    </w:p>
    <w:p w14:paraId="491C73CE"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exploring feelings and emotions;</w:t>
      </w:r>
    </w:p>
    <w:p w14:paraId="63936F90"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learning how to perform in front of an audience;</w:t>
      </w:r>
    </w:p>
    <w:p w14:paraId="2A2BDD54"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learning how to respond to a performance;</w:t>
      </w:r>
    </w:p>
    <w:p w14:paraId="6FD69636"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making visible the school’s leadership;</w:t>
      </w:r>
    </w:p>
    <w:p w14:paraId="164D8663" w14:textId="77777777" w:rsidR="0008287E" w:rsidRDefault="00B76ED6">
      <w:pPr>
        <w:numPr>
          <w:ilvl w:val="0"/>
          <w:numId w:val="3"/>
        </w:numPr>
        <w:spacing w:after="0"/>
        <w:rPr>
          <w:rFonts w:asciiTheme="minorHAnsi" w:hAnsiTheme="minorHAnsi"/>
          <w:sz w:val="22"/>
          <w:szCs w:val="22"/>
        </w:rPr>
      </w:pPr>
      <w:r>
        <w:rPr>
          <w:rFonts w:asciiTheme="minorHAnsi" w:hAnsiTheme="minorHAnsi"/>
          <w:sz w:val="22"/>
          <w:szCs w:val="22"/>
        </w:rPr>
        <w:t>developing inner awareness.</w:t>
      </w:r>
    </w:p>
    <w:p w14:paraId="372945AE" w14:textId="77777777" w:rsidR="0008287E" w:rsidRDefault="00B76ED6">
      <w:pPr>
        <w:numPr>
          <w:ilvl w:val="0"/>
          <w:numId w:val="10"/>
        </w:numPr>
        <w:spacing w:after="0"/>
        <w:rPr>
          <w:rFonts w:asciiTheme="minorHAnsi" w:hAnsiTheme="minorHAnsi"/>
          <w:b/>
          <w:sz w:val="22"/>
          <w:szCs w:val="22"/>
        </w:rPr>
      </w:pPr>
      <w:r>
        <w:rPr>
          <w:rFonts w:asciiTheme="minorHAnsi" w:hAnsiTheme="minorHAnsi"/>
          <w:noProof/>
          <w:sz w:val="22"/>
          <w:szCs w:val="22"/>
          <w:lang w:eastAsia="en-GB"/>
        </w:rPr>
        <w:drawing>
          <wp:anchor distT="0" distB="0" distL="114300" distR="114300" simplePos="0" relativeHeight="251656192" behindDoc="1" locked="0" layoutInCell="1" allowOverlap="1" wp14:anchorId="4DECD6AF" wp14:editId="11F4D65D">
            <wp:simplePos x="0" y="0"/>
            <wp:positionH relativeFrom="column">
              <wp:posOffset>-19050</wp:posOffset>
            </wp:positionH>
            <wp:positionV relativeFrom="paragraph">
              <wp:posOffset>57150</wp:posOffset>
            </wp:positionV>
            <wp:extent cx="1371600" cy="1371600"/>
            <wp:effectExtent l="0" t="0" r="0" b="0"/>
            <wp:wrapTight wrapText="bothSides">
              <wp:wrapPolygon edited="0">
                <wp:start x="0" y="0"/>
                <wp:lineTo x="0" y="21300"/>
                <wp:lineTo x="21300" y="21300"/>
                <wp:lineTo x="21300" y="0"/>
                <wp:lineTo x="0" y="0"/>
              </wp:wrapPolygon>
            </wp:wrapTight>
            <wp:docPr id="4" name="Picture 4" descr="_4d3oHoX01l4ZfVO_IW0yPt0NPBqtkdLSWX62mF6xlXjkek1LQPEtakh4-n-laZhA8uMY8nehTMGzaUVkCYznnmXxClLxj_oisfKXmMDiABfNny9MHpYxNAP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4d3oHoX01l4ZfVO_IW0yPt0NPBqtkdLSWX62mF6xlXjkek1LQPEtakh4-n-laZhA8uMY8nehTMGzaUVkCYznnmXxClLxj_oisfKXmMDiABfNny9MHpYxNAPL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Pr>
          <w:rFonts w:asciiTheme="minorHAnsi" w:hAnsiTheme="minorHAnsi"/>
          <w:b/>
          <w:sz w:val="22"/>
          <w:szCs w:val="22"/>
        </w:rPr>
        <w:t>Legal Requirements</w:t>
      </w:r>
    </w:p>
    <w:p w14:paraId="4562E327" w14:textId="77777777" w:rsidR="0008287E" w:rsidRDefault="0008287E">
      <w:pPr>
        <w:spacing w:after="0"/>
        <w:rPr>
          <w:rFonts w:asciiTheme="minorHAnsi" w:hAnsiTheme="minorHAnsi"/>
          <w:sz w:val="22"/>
          <w:szCs w:val="22"/>
        </w:rPr>
      </w:pPr>
    </w:p>
    <w:p w14:paraId="7DB118D2" w14:textId="77777777" w:rsidR="0008287E" w:rsidRDefault="00B76ED6">
      <w:pPr>
        <w:spacing w:after="0"/>
        <w:rPr>
          <w:rFonts w:asciiTheme="minorHAnsi" w:hAnsiTheme="minorHAnsi"/>
          <w:sz w:val="22"/>
          <w:szCs w:val="22"/>
        </w:rPr>
      </w:pPr>
      <w:r>
        <w:rPr>
          <w:rFonts w:asciiTheme="minorHAnsi" w:hAnsiTheme="minorHAnsi"/>
          <w:sz w:val="22"/>
          <w:szCs w:val="22"/>
        </w:rPr>
        <w:t xml:space="preserve">The law requires the Headteacher and Governing Body of every school to provide a daily act of Collective Worship which is in line with the schools Trust Deed and foundation. </w:t>
      </w:r>
    </w:p>
    <w:p w14:paraId="0E121F56" w14:textId="77777777" w:rsidR="0008287E" w:rsidRDefault="0008287E">
      <w:pPr>
        <w:spacing w:after="0"/>
        <w:rPr>
          <w:rFonts w:asciiTheme="minorHAnsi" w:hAnsiTheme="minorHAnsi"/>
          <w:sz w:val="22"/>
          <w:szCs w:val="22"/>
        </w:rPr>
      </w:pPr>
    </w:p>
    <w:p w14:paraId="6848E135" w14:textId="77777777" w:rsidR="0008287E" w:rsidRDefault="00B76ED6">
      <w:pPr>
        <w:spacing w:after="0"/>
        <w:rPr>
          <w:rFonts w:asciiTheme="minorHAnsi" w:hAnsiTheme="minorHAnsi"/>
          <w:sz w:val="22"/>
          <w:szCs w:val="22"/>
        </w:rPr>
      </w:pPr>
      <w:r>
        <w:rPr>
          <w:rFonts w:asciiTheme="minorHAnsi" w:hAnsiTheme="minorHAnsi"/>
          <w:sz w:val="22"/>
          <w:szCs w:val="22"/>
        </w:rPr>
        <w:t xml:space="preserve">The School meets this requirement and is explained to all involved in the planning and delivery of acts of worship. </w:t>
      </w:r>
    </w:p>
    <w:p w14:paraId="4EF4AC95" w14:textId="77777777" w:rsidR="0008287E" w:rsidRDefault="0008287E">
      <w:pPr>
        <w:spacing w:after="0"/>
        <w:rPr>
          <w:rFonts w:asciiTheme="minorHAnsi" w:hAnsiTheme="minorHAnsi"/>
          <w:iCs/>
          <w:sz w:val="22"/>
          <w:szCs w:val="22"/>
        </w:rPr>
      </w:pPr>
    </w:p>
    <w:p w14:paraId="1B8DB369" w14:textId="77777777" w:rsidR="0008287E" w:rsidRDefault="00B76ED6">
      <w:pPr>
        <w:spacing w:after="0"/>
        <w:rPr>
          <w:rFonts w:asciiTheme="minorHAnsi" w:hAnsiTheme="minorHAnsi"/>
          <w:b/>
          <w:sz w:val="22"/>
          <w:szCs w:val="22"/>
        </w:rPr>
      </w:pPr>
      <w:r>
        <w:rPr>
          <w:rFonts w:asciiTheme="minorHAnsi" w:hAnsiTheme="minorHAnsi"/>
          <w:b/>
          <w:sz w:val="22"/>
          <w:szCs w:val="22"/>
        </w:rPr>
        <w:t xml:space="preserve">Withdrawal from Collective Worship </w:t>
      </w:r>
    </w:p>
    <w:p w14:paraId="26289079" w14:textId="77777777" w:rsidR="0008287E" w:rsidRDefault="0008287E">
      <w:pPr>
        <w:spacing w:after="0"/>
        <w:rPr>
          <w:rFonts w:asciiTheme="minorHAnsi" w:hAnsiTheme="minorHAnsi"/>
          <w:sz w:val="22"/>
          <w:szCs w:val="22"/>
        </w:rPr>
      </w:pPr>
    </w:p>
    <w:p w14:paraId="7D3B36D0" w14:textId="77777777" w:rsidR="0008287E" w:rsidRDefault="00B76ED6">
      <w:pPr>
        <w:pStyle w:val="BodyText"/>
        <w:jc w:val="left"/>
        <w:rPr>
          <w:rFonts w:asciiTheme="minorHAnsi" w:hAnsiTheme="minorHAnsi"/>
          <w:i/>
          <w:sz w:val="22"/>
          <w:szCs w:val="22"/>
        </w:rPr>
      </w:pPr>
      <w:r>
        <w:rPr>
          <w:rFonts w:asciiTheme="minorHAnsi" w:hAnsiTheme="minorHAnsi"/>
          <w:sz w:val="22"/>
          <w:szCs w:val="22"/>
        </w:rPr>
        <w:t xml:space="preserve">Parents have the right to withdraw their children from acts of worship.  </w:t>
      </w:r>
    </w:p>
    <w:p w14:paraId="63B2C6FE" w14:textId="77777777" w:rsidR="0008287E" w:rsidRDefault="0008287E">
      <w:pPr>
        <w:spacing w:after="0"/>
        <w:rPr>
          <w:rFonts w:asciiTheme="minorHAnsi" w:hAnsiTheme="minorHAnsi"/>
          <w:i/>
          <w:sz w:val="22"/>
          <w:szCs w:val="22"/>
        </w:rPr>
      </w:pPr>
    </w:p>
    <w:p w14:paraId="5C88DACF" w14:textId="77777777" w:rsidR="0008287E" w:rsidRDefault="00B76ED6">
      <w:pPr>
        <w:spacing w:after="0"/>
        <w:rPr>
          <w:rFonts w:asciiTheme="minorHAnsi" w:hAnsiTheme="minorHAnsi"/>
          <w:sz w:val="22"/>
          <w:szCs w:val="22"/>
        </w:rPr>
      </w:pPr>
      <w:r>
        <w:rPr>
          <w:rFonts w:asciiTheme="minorHAnsi" w:hAnsiTheme="minorHAnsi"/>
          <w:sz w:val="22"/>
          <w:szCs w:val="22"/>
        </w:rPr>
        <w:t>It is intended that consultation will take place before formal requests are made to withdraw from acts of worship.  In the case of parents or teachers contact needs to be made with the Headteacher.  Guidance for new parents on non-participation in acts of Collective Worship is given in the school prospectus.</w:t>
      </w:r>
    </w:p>
    <w:p w14:paraId="093F1D8E" w14:textId="77777777" w:rsidR="0008287E" w:rsidRDefault="0008287E">
      <w:pPr>
        <w:spacing w:after="0"/>
        <w:rPr>
          <w:rFonts w:asciiTheme="minorHAnsi" w:hAnsiTheme="minorHAnsi"/>
          <w:sz w:val="22"/>
          <w:szCs w:val="22"/>
        </w:rPr>
      </w:pPr>
    </w:p>
    <w:p w14:paraId="555D88B5" w14:textId="77777777" w:rsidR="0008287E" w:rsidRDefault="00B76ED6">
      <w:pPr>
        <w:numPr>
          <w:ilvl w:val="0"/>
          <w:numId w:val="10"/>
        </w:numPr>
        <w:spacing w:after="0"/>
        <w:rPr>
          <w:rFonts w:asciiTheme="minorHAnsi" w:hAnsiTheme="minorHAnsi"/>
          <w:b/>
          <w:sz w:val="22"/>
          <w:szCs w:val="22"/>
        </w:rPr>
      </w:pPr>
      <w:r>
        <w:rPr>
          <w:rFonts w:asciiTheme="minorHAnsi" w:hAnsiTheme="minorHAnsi"/>
          <w:noProof/>
          <w:sz w:val="22"/>
          <w:szCs w:val="22"/>
          <w:lang w:eastAsia="en-GB"/>
        </w:rPr>
        <w:drawing>
          <wp:anchor distT="0" distB="0" distL="114300" distR="114300" simplePos="0" relativeHeight="251658240" behindDoc="1" locked="0" layoutInCell="1" allowOverlap="1" wp14:anchorId="78D058A4" wp14:editId="6BE587E2">
            <wp:simplePos x="0" y="0"/>
            <wp:positionH relativeFrom="column">
              <wp:posOffset>4309745</wp:posOffset>
            </wp:positionH>
            <wp:positionV relativeFrom="paragraph">
              <wp:posOffset>59690</wp:posOffset>
            </wp:positionV>
            <wp:extent cx="1604645" cy="1623060"/>
            <wp:effectExtent l="0" t="0" r="0" b="0"/>
            <wp:wrapTight wrapText="bothSides">
              <wp:wrapPolygon edited="0">
                <wp:start x="0" y="0"/>
                <wp:lineTo x="0" y="21296"/>
                <wp:lineTo x="21284" y="21296"/>
                <wp:lineTo x="21284" y="0"/>
                <wp:lineTo x="0" y="0"/>
              </wp:wrapPolygon>
            </wp:wrapTight>
            <wp:docPr id="6" name="Picture 6" descr="points-to-remember-for-mobile-apps-developers-L-BrV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ints-to-remember-for-mobile-apps-developers-L-BrVeCH"/>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950" r="9905"/>
                    <a:stretch/>
                  </pic:blipFill>
                  <pic:spPr bwMode="auto">
                    <a:xfrm>
                      <a:off x="0" y="0"/>
                      <a:ext cx="1604645" cy="1623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Theme="minorHAnsi" w:hAnsiTheme="minorHAnsi"/>
          <w:b/>
          <w:sz w:val="22"/>
          <w:szCs w:val="22"/>
        </w:rPr>
        <w:t xml:space="preserve">Planning a Collective Worship programme   </w:t>
      </w:r>
    </w:p>
    <w:p w14:paraId="00526378" w14:textId="77777777" w:rsidR="0008287E" w:rsidRDefault="0008287E">
      <w:pPr>
        <w:pStyle w:val="ListParagraph"/>
        <w:spacing w:after="0"/>
        <w:ind w:left="0"/>
        <w:rPr>
          <w:rFonts w:asciiTheme="minorHAnsi" w:hAnsiTheme="minorHAnsi"/>
          <w:sz w:val="22"/>
          <w:szCs w:val="22"/>
        </w:rPr>
      </w:pPr>
    </w:p>
    <w:p w14:paraId="73BEB2A8" w14:textId="77777777" w:rsidR="0008287E" w:rsidRDefault="00B76ED6">
      <w:pPr>
        <w:spacing w:after="0"/>
        <w:rPr>
          <w:rFonts w:asciiTheme="minorHAnsi" w:hAnsiTheme="minorHAnsi"/>
          <w:sz w:val="22"/>
          <w:szCs w:val="22"/>
        </w:rPr>
      </w:pPr>
      <w:r>
        <w:rPr>
          <w:rFonts w:asciiTheme="minorHAnsi" w:hAnsiTheme="minorHAnsi"/>
          <w:sz w:val="22"/>
          <w:szCs w:val="22"/>
        </w:rPr>
        <w:t>Specific time is set aside for this activity and we recognise the importance of marking out the act of Collective Worship from other assembly activities.  We attempt to mark out this special time by lighting a candle and asking children to reflect quietly.</w:t>
      </w:r>
    </w:p>
    <w:p w14:paraId="75D8BC7C" w14:textId="77777777" w:rsidR="0008287E" w:rsidRDefault="0008287E">
      <w:pPr>
        <w:spacing w:after="0"/>
        <w:rPr>
          <w:rFonts w:asciiTheme="minorHAnsi" w:hAnsiTheme="minorHAnsi"/>
          <w:color w:val="008000"/>
          <w:sz w:val="22"/>
          <w:szCs w:val="22"/>
        </w:rPr>
      </w:pPr>
    </w:p>
    <w:p w14:paraId="16C3C707" w14:textId="77777777" w:rsidR="0008287E" w:rsidRDefault="00B76ED6">
      <w:pPr>
        <w:spacing w:after="0"/>
        <w:rPr>
          <w:rFonts w:asciiTheme="minorHAnsi" w:hAnsiTheme="minorHAnsi"/>
          <w:iCs/>
          <w:color w:val="008000"/>
          <w:sz w:val="22"/>
          <w:szCs w:val="22"/>
        </w:rPr>
      </w:pPr>
      <w:r>
        <w:rPr>
          <w:rFonts w:asciiTheme="minorHAnsi" w:hAnsiTheme="minorHAnsi"/>
          <w:sz w:val="22"/>
          <w:szCs w:val="22"/>
        </w:rPr>
        <w:t xml:space="preserve">We also make ‘space for the spirit’ by using ‘Diaries of Reflection’ in some class worship times.  These also offer specific opportunities for reverence or veneration according to children’s own beliefs and traditions. </w:t>
      </w:r>
    </w:p>
    <w:p w14:paraId="38B843AF" w14:textId="77777777" w:rsidR="00B229D7" w:rsidRDefault="00B229D7">
      <w:pPr>
        <w:rPr>
          <w:rFonts w:asciiTheme="minorHAnsi" w:hAnsiTheme="minorHAnsi"/>
          <w:sz w:val="22"/>
          <w:szCs w:val="22"/>
        </w:rPr>
      </w:pPr>
    </w:p>
    <w:p w14:paraId="5D6AC243" w14:textId="7AEB8773" w:rsidR="0008287E" w:rsidRDefault="00B76ED6">
      <w:pPr>
        <w:rPr>
          <w:rFonts w:asciiTheme="minorHAnsi" w:hAnsiTheme="minorHAnsi"/>
          <w:sz w:val="22"/>
          <w:szCs w:val="22"/>
        </w:rPr>
      </w:pPr>
      <w:r>
        <w:rPr>
          <w:rFonts w:asciiTheme="minorHAnsi" w:hAnsiTheme="minorHAnsi"/>
          <w:sz w:val="22"/>
          <w:szCs w:val="22"/>
        </w:rPr>
        <w:t xml:space="preserve">Each person leading worship is expected to plan his or her act of worship with the same degree of thoroughness as any other aspect of their teaching.  We encourage a 4 stage structure of planning including ‘Gathering’ ‘engaging’ ‘responding’ ‘sending’. There should also be space for evaluation. </w:t>
      </w:r>
    </w:p>
    <w:p w14:paraId="63AB64C5" w14:textId="6BE2B5E0" w:rsidR="0008287E" w:rsidRDefault="00B76ED6">
      <w:pPr>
        <w:rPr>
          <w:rFonts w:asciiTheme="minorHAnsi" w:hAnsiTheme="minorHAnsi"/>
          <w:sz w:val="22"/>
          <w:szCs w:val="22"/>
        </w:rPr>
      </w:pPr>
      <w:r>
        <w:rPr>
          <w:rFonts w:asciiTheme="minorHAnsi" w:hAnsiTheme="minorHAnsi"/>
          <w:sz w:val="22"/>
          <w:szCs w:val="22"/>
        </w:rPr>
        <w:t>A group meets once a term led by the worship co-ordinator. These meetings are an opportunity to revi</w:t>
      </w:r>
      <w:r w:rsidR="00B229D7">
        <w:rPr>
          <w:rFonts w:asciiTheme="minorHAnsi" w:hAnsiTheme="minorHAnsi"/>
          <w:sz w:val="22"/>
          <w:szCs w:val="22"/>
        </w:rPr>
        <w:t>ew and evaluate the last terms acts of c</w:t>
      </w:r>
      <w:r>
        <w:rPr>
          <w:rFonts w:asciiTheme="minorHAnsi" w:hAnsiTheme="minorHAnsi"/>
          <w:sz w:val="22"/>
          <w:szCs w:val="22"/>
        </w:rPr>
        <w:t>ollec</w:t>
      </w:r>
      <w:r w:rsidR="00B229D7">
        <w:rPr>
          <w:rFonts w:asciiTheme="minorHAnsi" w:hAnsiTheme="minorHAnsi"/>
          <w:sz w:val="22"/>
          <w:szCs w:val="22"/>
        </w:rPr>
        <w:t>tive w</w:t>
      </w:r>
      <w:r>
        <w:rPr>
          <w:rFonts w:asciiTheme="minorHAnsi" w:hAnsiTheme="minorHAnsi"/>
          <w:sz w:val="22"/>
          <w:szCs w:val="22"/>
        </w:rPr>
        <w:t xml:space="preserve">orship and to discuss themes for the next term.  </w:t>
      </w:r>
    </w:p>
    <w:p w14:paraId="4145D101" w14:textId="77777777" w:rsidR="0008287E" w:rsidRDefault="00B76ED6">
      <w:pPr>
        <w:rPr>
          <w:rFonts w:asciiTheme="minorHAnsi" w:hAnsiTheme="minorHAnsi"/>
          <w:sz w:val="22"/>
          <w:szCs w:val="22"/>
        </w:rPr>
      </w:pPr>
      <w:r>
        <w:rPr>
          <w:rFonts w:asciiTheme="minorHAnsi" w:hAnsiTheme="minorHAnsi"/>
          <w:sz w:val="22"/>
          <w:szCs w:val="22"/>
        </w:rPr>
        <w:t>The views of pupils about collective worship are sought through the Schools Council/Ethos committee. Pupils are encouraged to be involved in the planning leading and monitoring of Collective worship.</w:t>
      </w:r>
    </w:p>
    <w:p w14:paraId="2E6FDB5F" w14:textId="19CBBDF0" w:rsidR="0008287E" w:rsidRDefault="00B229D7">
      <w:pPr>
        <w:rPr>
          <w:rFonts w:asciiTheme="minorHAnsi" w:hAnsiTheme="minorHAnsi"/>
          <w:sz w:val="22"/>
          <w:szCs w:val="22"/>
        </w:rPr>
      </w:pPr>
      <w:r>
        <w:rPr>
          <w:rFonts w:asciiTheme="minorHAnsi" w:hAnsiTheme="minorHAnsi"/>
          <w:sz w:val="22"/>
          <w:szCs w:val="22"/>
        </w:rPr>
        <w:lastRenderedPageBreak/>
        <w:t>Bob Sparkes</w:t>
      </w:r>
      <w:r w:rsidR="00B76ED6">
        <w:rPr>
          <w:rFonts w:asciiTheme="minorHAnsi" w:hAnsiTheme="minorHAnsi"/>
          <w:sz w:val="22"/>
          <w:szCs w:val="22"/>
        </w:rPr>
        <w:t>, one of the schools g</w:t>
      </w:r>
      <w:r>
        <w:rPr>
          <w:rFonts w:asciiTheme="minorHAnsi" w:hAnsiTheme="minorHAnsi"/>
          <w:sz w:val="22"/>
          <w:szCs w:val="22"/>
        </w:rPr>
        <w:t>overnors has a role monitoring c</w:t>
      </w:r>
      <w:r w:rsidR="00B76ED6">
        <w:rPr>
          <w:rFonts w:asciiTheme="minorHAnsi" w:hAnsiTheme="minorHAnsi"/>
          <w:sz w:val="22"/>
          <w:szCs w:val="22"/>
        </w:rPr>
        <w:t xml:space="preserve">ollective worship through membership of the ethos committee at the school. </w:t>
      </w:r>
    </w:p>
    <w:p w14:paraId="143F9458" w14:textId="77777777" w:rsidR="0008287E" w:rsidRDefault="00B76ED6">
      <w:pPr>
        <w:spacing w:after="0"/>
        <w:rPr>
          <w:rFonts w:asciiTheme="minorHAnsi" w:hAnsiTheme="minorHAnsi"/>
          <w:sz w:val="22"/>
          <w:szCs w:val="22"/>
        </w:rPr>
      </w:pPr>
      <w:r>
        <w:rPr>
          <w:rFonts w:asciiTheme="minorHAnsi" w:hAnsiTheme="minorHAnsi"/>
          <w:sz w:val="22"/>
          <w:szCs w:val="22"/>
        </w:rPr>
        <w:t xml:space="preserve">There are a number of resources available to form the basis of collective worship planning. These include ‘Values for Life’, ‘Roots and Fruits’ and Festival Matters. </w:t>
      </w:r>
    </w:p>
    <w:p w14:paraId="1096ED5C" w14:textId="5BC99F6E" w:rsidR="0008287E" w:rsidRDefault="00B76ED6">
      <w:pPr>
        <w:spacing w:after="0"/>
        <w:rPr>
          <w:rFonts w:asciiTheme="minorHAnsi" w:hAnsiTheme="minorHAnsi"/>
          <w:sz w:val="22"/>
          <w:szCs w:val="22"/>
        </w:rPr>
      </w:pPr>
      <w:r>
        <w:rPr>
          <w:rFonts w:asciiTheme="minorHAnsi" w:hAnsiTheme="minorHAnsi"/>
          <w:sz w:val="22"/>
          <w:szCs w:val="22"/>
        </w:rPr>
        <w:t xml:space="preserve"> </w:t>
      </w:r>
    </w:p>
    <w:p w14:paraId="2F492E3F" w14:textId="000D0641" w:rsidR="0008287E" w:rsidRDefault="00B229D7">
      <w:pPr>
        <w:spacing w:after="0"/>
        <w:rPr>
          <w:rFonts w:asciiTheme="minorHAnsi" w:hAnsiTheme="minorHAnsi"/>
          <w:sz w:val="22"/>
          <w:szCs w:val="22"/>
        </w:rPr>
      </w:pPr>
      <w:r>
        <w:rPr>
          <w:rFonts w:asciiTheme="minorHAnsi" w:hAnsiTheme="minorHAnsi"/>
          <w:sz w:val="22"/>
          <w:szCs w:val="22"/>
        </w:rPr>
        <w:t>The programme of acts of collective w</w:t>
      </w:r>
      <w:r w:rsidR="00B76ED6">
        <w:rPr>
          <w:rFonts w:asciiTheme="minorHAnsi" w:hAnsiTheme="minorHAnsi"/>
          <w:sz w:val="22"/>
          <w:szCs w:val="22"/>
        </w:rPr>
        <w:t>orship is coordinated by the head teacher</w:t>
      </w:r>
    </w:p>
    <w:p w14:paraId="257FEDEC" w14:textId="7EE55AA0" w:rsidR="0008287E" w:rsidRDefault="0008287E">
      <w:pPr>
        <w:spacing w:after="0"/>
        <w:rPr>
          <w:rFonts w:asciiTheme="minorHAnsi" w:hAnsiTheme="minorHAnsi"/>
          <w:sz w:val="22"/>
          <w:szCs w:val="22"/>
        </w:rPr>
      </w:pPr>
    </w:p>
    <w:p w14:paraId="37D731B4" w14:textId="77777777" w:rsidR="0008287E" w:rsidRDefault="00B76ED6">
      <w:pPr>
        <w:numPr>
          <w:ilvl w:val="0"/>
          <w:numId w:val="10"/>
        </w:numPr>
        <w:spacing w:after="0"/>
        <w:rPr>
          <w:rFonts w:asciiTheme="minorHAnsi" w:hAnsiTheme="minorHAnsi"/>
          <w:b/>
          <w:sz w:val="22"/>
          <w:szCs w:val="22"/>
        </w:rPr>
      </w:pPr>
      <w:r>
        <w:rPr>
          <w:rFonts w:asciiTheme="minorHAnsi" w:hAnsiTheme="minorHAnsi"/>
          <w:b/>
          <w:sz w:val="22"/>
          <w:szCs w:val="22"/>
        </w:rPr>
        <w:t xml:space="preserve">Our pattern of Collective Worship </w:t>
      </w:r>
      <w:r>
        <w:rPr>
          <w:rFonts w:asciiTheme="minorHAnsi" w:hAnsiTheme="minorHAnsi"/>
          <w:b/>
          <w:sz w:val="22"/>
          <w:szCs w:val="22"/>
        </w:rPr>
        <w:br/>
      </w:r>
    </w:p>
    <w:tbl>
      <w:tblPr>
        <w:tblStyle w:val="TableGrid"/>
        <w:tblW w:w="0" w:type="auto"/>
        <w:tblLook w:val="04A0" w:firstRow="1" w:lastRow="0" w:firstColumn="1" w:lastColumn="0" w:noHBand="0" w:noVBand="1"/>
      </w:tblPr>
      <w:tblGrid>
        <w:gridCol w:w="4508"/>
        <w:gridCol w:w="4508"/>
      </w:tblGrid>
      <w:tr w:rsidR="00B229D7" w14:paraId="36E51EB2" w14:textId="77777777" w:rsidTr="00B229D7">
        <w:tc>
          <w:tcPr>
            <w:tcW w:w="4508" w:type="dxa"/>
          </w:tcPr>
          <w:p w14:paraId="04F9A43B" w14:textId="44935F32" w:rsidR="00B229D7" w:rsidRPr="00B229D7" w:rsidRDefault="00B229D7" w:rsidP="00B229D7">
            <w:pPr>
              <w:spacing w:after="0"/>
              <w:jc w:val="center"/>
              <w:rPr>
                <w:rFonts w:asciiTheme="minorHAnsi" w:hAnsiTheme="minorHAnsi"/>
                <w:b/>
                <w:sz w:val="22"/>
                <w:szCs w:val="22"/>
              </w:rPr>
            </w:pPr>
            <w:r w:rsidRPr="00B229D7">
              <w:rPr>
                <w:rFonts w:asciiTheme="minorHAnsi" w:hAnsiTheme="minorHAnsi"/>
                <w:b/>
                <w:sz w:val="22"/>
                <w:szCs w:val="22"/>
              </w:rPr>
              <w:t>Day</w:t>
            </w:r>
          </w:p>
        </w:tc>
        <w:tc>
          <w:tcPr>
            <w:tcW w:w="4508" w:type="dxa"/>
          </w:tcPr>
          <w:p w14:paraId="781E2101" w14:textId="4B6233D2" w:rsidR="00B229D7" w:rsidRPr="00B229D7" w:rsidRDefault="00B229D7" w:rsidP="00B229D7">
            <w:pPr>
              <w:spacing w:after="0"/>
              <w:jc w:val="center"/>
              <w:rPr>
                <w:rFonts w:asciiTheme="minorHAnsi" w:hAnsiTheme="minorHAnsi"/>
                <w:b/>
                <w:sz w:val="22"/>
                <w:szCs w:val="22"/>
              </w:rPr>
            </w:pPr>
            <w:r w:rsidRPr="00B229D7">
              <w:rPr>
                <w:rFonts w:asciiTheme="minorHAnsi" w:hAnsiTheme="minorHAnsi"/>
                <w:b/>
                <w:sz w:val="22"/>
                <w:szCs w:val="22"/>
              </w:rPr>
              <w:t>Who?</w:t>
            </w:r>
          </w:p>
        </w:tc>
      </w:tr>
      <w:tr w:rsidR="00B229D7" w14:paraId="21DE310F" w14:textId="77777777" w:rsidTr="00B229D7">
        <w:tc>
          <w:tcPr>
            <w:tcW w:w="4508" w:type="dxa"/>
          </w:tcPr>
          <w:p w14:paraId="31948690" w14:textId="7CB0BFCF" w:rsidR="00B229D7" w:rsidRDefault="00B229D7">
            <w:pPr>
              <w:spacing w:after="0"/>
              <w:rPr>
                <w:rFonts w:asciiTheme="minorHAnsi" w:hAnsiTheme="minorHAnsi"/>
                <w:sz w:val="22"/>
                <w:szCs w:val="22"/>
              </w:rPr>
            </w:pPr>
            <w:r>
              <w:rPr>
                <w:rFonts w:asciiTheme="minorHAnsi" w:hAnsiTheme="minorHAnsi"/>
                <w:sz w:val="22"/>
                <w:szCs w:val="22"/>
              </w:rPr>
              <w:t>Monday</w:t>
            </w:r>
          </w:p>
        </w:tc>
        <w:tc>
          <w:tcPr>
            <w:tcW w:w="4508" w:type="dxa"/>
          </w:tcPr>
          <w:p w14:paraId="29FB1EED" w14:textId="7D380AB6" w:rsidR="00B229D7" w:rsidRDefault="00B229D7">
            <w:pPr>
              <w:spacing w:after="0"/>
              <w:rPr>
                <w:rFonts w:asciiTheme="minorHAnsi" w:hAnsiTheme="minorHAnsi"/>
                <w:sz w:val="22"/>
                <w:szCs w:val="22"/>
              </w:rPr>
            </w:pPr>
            <w:r>
              <w:rPr>
                <w:rFonts w:asciiTheme="minorHAnsi" w:hAnsiTheme="minorHAnsi"/>
                <w:sz w:val="22"/>
                <w:szCs w:val="22"/>
              </w:rPr>
              <w:t>Whole school</w:t>
            </w:r>
          </w:p>
        </w:tc>
      </w:tr>
      <w:tr w:rsidR="00B229D7" w14:paraId="24491C31" w14:textId="77777777" w:rsidTr="00B229D7">
        <w:tc>
          <w:tcPr>
            <w:tcW w:w="4508" w:type="dxa"/>
          </w:tcPr>
          <w:p w14:paraId="640CC073" w14:textId="37794174" w:rsidR="00B229D7" w:rsidRDefault="00B229D7">
            <w:pPr>
              <w:spacing w:after="0"/>
              <w:rPr>
                <w:rFonts w:asciiTheme="minorHAnsi" w:hAnsiTheme="minorHAnsi"/>
                <w:sz w:val="22"/>
                <w:szCs w:val="22"/>
              </w:rPr>
            </w:pPr>
            <w:r>
              <w:rPr>
                <w:rFonts w:asciiTheme="minorHAnsi" w:hAnsiTheme="minorHAnsi"/>
                <w:sz w:val="22"/>
                <w:szCs w:val="22"/>
              </w:rPr>
              <w:t>Tuesday</w:t>
            </w:r>
          </w:p>
        </w:tc>
        <w:tc>
          <w:tcPr>
            <w:tcW w:w="4508" w:type="dxa"/>
          </w:tcPr>
          <w:p w14:paraId="583FD7DD" w14:textId="495F0F04" w:rsidR="00B229D7" w:rsidRDefault="00B229D7">
            <w:pPr>
              <w:spacing w:after="0"/>
              <w:rPr>
                <w:rFonts w:asciiTheme="minorHAnsi" w:hAnsiTheme="minorHAnsi"/>
                <w:sz w:val="22"/>
                <w:szCs w:val="22"/>
              </w:rPr>
            </w:pPr>
            <w:r>
              <w:rPr>
                <w:rFonts w:asciiTheme="minorHAnsi" w:hAnsiTheme="minorHAnsi"/>
                <w:sz w:val="22"/>
                <w:szCs w:val="22"/>
              </w:rPr>
              <w:t>Key stage</w:t>
            </w:r>
          </w:p>
        </w:tc>
      </w:tr>
      <w:tr w:rsidR="00B229D7" w14:paraId="74FD83C2" w14:textId="77777777" w:rsidTr="00B229D7">
        <w:tc>
          <w:tcPr>
            <w:tcW w:w="4508" w:type="dxa"/>
          </w:tcPr>
          <w:p w14:paraId="23CB54A7" w14:textId="0D75CAA8" w:rsidR="00B229D7" w:rsidRDefault="00B229D7">
            <w:pPr>
              <w:spacing w:after="0"/>
              <w:rPr>
                <w:rFonts w:asciiTheme="minorHAnsi" w:hAnsiTheme="minorHAnsi"/>
                <w:sz w:val="22"/>
                <w:szCs w:val="22"/>
              </w:rPr>
            </w:pPr>
            <w:r>
              <w:rPr>
                <w:rFonts w:asciiTheme="minorHAnsi" w:hAnsiTheme="minorHAnsi"/>
                <w:sz w:val="22"/>
                <w:szCs w:val="22"/>
              </w:rPr>
              <w:t>Wednesday</w:t>
            </w:r>
          </w:p>
        </w:tc>
        <w:tc>
          <w:tcPr>
            <w:tcW w:w="4508" w:type="dxa"/>
          </w:tcPr>
          <w:p w14:paraId="4A7B3DC5" w14:textId="4706E26B" w:rsidR="00B229D7" w:rsidRDefault="00B229D7">
            <w:pPr>
              <w:spacing w:after="0"/>
              <w:rPr>
                <w:rFonts w:asciiTheme="minorHAnsi" w:hAnsiTheme="minorHAnsi"/>
                <w:sz w:val="22"/>
                <w:szCs w:val="22"/>
              </w:rPr>
            </w:pPr>
            <w:r>
              <w:rPr>
                <w:rFonts w:asciiTheme="minorHAnsi" w:hAnsiTheme="minorHAnsi"/>
                <w:sz w:val="22"/>
                <w:szCs w:val="22"/>
              </w:rPr>
              <w:t xml:space="preserve">Class </w:t>
            </w:r>
          </w:p>
        </w:tc>
      </w:tr>
      <w:tr w:rsidR="00B229D7" w14:paraId="32EEB910" w14:textId="77777777" w:rsidTr="00B229D7">
        <w:tc>
          <w:tcPr>
            <w:tcW w:w="4508" w:type="dxa"/>
          </w:tcPr>
          <w:p w14:paraId="3CB49779" w14:textId="27884F76" w:rsidR="00B229D7" w:rsidRDefault="00B229D7">
            <w:pPr>
              <w:spacing w:after="0"/>
              <w:rPr>
                <w:rFonts w:asciiTheme="minorHAnsi" w:hAnsiTheme="minorHAnsi"/>
                <w:sz w:val="22"/>
                <w:szCs w:val="22"/>
              </w:rPr>
            </w:pPr>
            <w:r>
              <w:rPr>
                <w:rFonts w:asciiTheme="minorHAnsi" w:hAnsiTheme="minorHAnsi"/>
                <w:sz w:val="22"/>
                <w:szCs w:val="22"/>
              </w:rPr>
              <w:t>Thursday</w:t>
            </w:r>
          </w:p>
        </w:tc>
        <w:tc>
          <w:tcPr>
            <w:tcW w:w="4508" w:type="dxa"/>
          </w:tcPr>
          <w:p w14:paraId="7723C94E" w14:textId="0701CE16" w:rsidR="00B229D7" w:rsidRDefault="00B229D7">
            <w:pPr>
              <w:spacing w:after="0"/>
              <w:rPr>
                <w:rFonts w:asciiTheme="minorHAnsi" w:hAnsiTheme="minorHAnsi"/>
                <w:sz w:val="22"/>
                <w:szCs w:val="22"/>
              </w:rPr>
            </w:pPr>
            <w:r>
              <w:rPr>
                <w:rFonts w:asciiTheme="minorHAnsi" w:hAnsiTheme="minorHAnsi"/>
                <w:sz w:val="22"/>
                <w:szCs w:val="22"/>
              </w:rPr>
              <w:t>Whole school (singing)</w:t>
            </w:r>
          </w:p>
        </w:tc>
      </w:tr>
      <w:tr w:rsidR="00B229D7" w14:paraId="62F8249B" w14:textId="77777777" w:rsidTr="00B229D7">
        <w:tc>
          <w:tcPr>
            <w:tcW w:w="4508" w:type="dxa"/>
          </w:tcPr>
          <w:p w14:paraId="0B3E5AE1" w14:textId="0DEDC852" w:rsidR="00B229D7" w:rsidRDefault="00B229D7">
            <w:pPr>
              <w:spacing w:after="0"/>
              <w:rPr>
                <w:rFonts w:asciiTheme="minorHAnsi" w:hAnsiTheme="minorHAnsi"/>
                <w:sz w:val="22"/>
                <w:szCs w:val="22"/>
              </w:rPr>
            </w:pPr>
            <w:r>
              <w:rPr>
                <w:rFonts w:asciiTheme="minorHAnsi" w:hAnsiTheme="minorHAnsi"/>
                <w:sz w:val="22"/>
                <w:szCs w:val="22"/>
              </w:rPr>
              <w:t>Friday</w:t>
            </w:r>
          </w:p>
        </w:tc>
        <w:tc>
          <w:tcPr>
            <w:tcW w:w="4508" w:type="dxa"/>
          </w:tcPr>
          <w:p w14:paraId="723128D3" w14:textId="0401E36B" w:rsidR="00B229D7" w:rsidRDefault="00B229D7">
            <w:pPr>
              <w:spacing w:after="0"/>
              <w:rPr>
                <w:rFonts w:asciiTheme="minorHAnsi" w:hAnsiTheme="minorHAnsi"/>
                <w:sz w:val="22"/>
                <w:szCs w:val="22"/>
              </w:rPr>
            </w:pPr>
            <w:r>
              <w:rPr>
                <w:rFonts w:asciiTheme="minorHAnsi" w:hAnsiTheme="minorHAnsi"/>
                <w:sz w:val="22"/>
                <w:szCs w:val="22"/>
              </w:rPr>
              <w:t xml:space="preserve">Whole school (celebration) </w:t>
            </w:r>
          </w:p>
        </w:tc>
      </w:tr>
    </w:tbl>
    <w:p w14:paraId="559A9E5B" w14:textId="7A3C7711" w:rsidR="0008287E" w:rsidRDefault="00B76ED6">
      <w:pPr>
        <w:spacing w:after="0"/>
        <w:rPr>
          <w:rFonts w:asciiTheme="minorHAnsi" w:hAnsiTheme="minorHAnsi"/>
          <w:b/>
          <w:sz w:val="22"/>
          <w:szCs w:val="22"/>
        </w:rPr>
      </w:pPr>
      <w:r>
        <w:rPr>
          <w:rFonts w:asciiTheme="minorHAnsi" w:hAnsiTheme="minorHAnsi"/>
          <w:sz w:val="22"/>
          <w:szCs w:val="22"/>
        </w:rPr>
        <w:br/>
      </w:r>
      <w:r>
        <w:rPr>
          <w:rFonts w:asciiTheme="minorHAnsi" w:hAnsiTheme="minorHAnsi"/>
          <w:sz w:val="22"/>
          <w:szCs w:val="22"/>
        </w:rPr>
        <w:br/>
      </w:r>
    </w:p>
    <w:p w14:paraId="27B9EC57" w14:textId="1A3486F9" w:rsidR="0008287E" w:rsidRDefault="00B76ED6">
      <w:pPr>
        <w:spacing w:after="0"/>
        <w:rPr>
          <w:rFonts w:asciiTheme="minorHAnsi" w:hAnsiTheme="minorHAnsi"/>
          <w:b/>
          <w:sz w:val="22"/>
          <w:szCs w:val="22"/>
        </w:rPr>
      </w:pPr>
      <w:r>
        <w:rPr>
          <w:rFonts w:asciiTheme="minorHAnsi" w:hAnsiTheme="minorHAnsi" w:cs="Times"/>
          <w:b/>
          <w:color w:val="000000"/>
          <w:sz w:val="22"/>
          <w:szCs w:val="22"/>
        </w:rPr>
        <w:t>Class Teacher-led Reflecti</w:t>
      </w:r>
      <w:r w:rsidR="00B229D7">
        <w:rPr>
          <w:rFonts w:asciiTheme="minorHAnsi" w:hAnsiTheme="minorHAnsi" w:cs="Times"/>
          <w:b/>
          <w:color w:val="000000"/>
          <w:sz w:val="22"/>
          <w:szCs w:val="22"/>
        </w:rPr>
        <w:t>ons, e.g. Diaries of Reflection, Talking with God</w:t>
      </w:r>
    </w:p>
    <w:p w14:paraId="22AC92EF" w14:textId="76771C73" w:rsidR="0008287E" w:rsidRDefault="00B76ED6">
      <w:pPr>
        <w:pStyle w:val="Default"/>
        <w:rPr>
          <w:rFonts w:asciiTheme="minorHAnsi" w:hAnsiTheme="minorHAnsi"/>
          <w:b/>
          <w:sz w:val="22"/>
          <w:szCs w:val="22"/>
          <w:lang w:val="en-GB"/>
        </w:rPr>
      </w:pPr>
      <w:r>
        <w:rPr>
          <w:rFonts w:asciiTheme="minorHAnsi" w:hAnsiTheme="minorHAnsi"/>
          <w:sz w:val="22"/>
          <w:szCs w:val="22"/>
          <w:lang w:val="en-GB"/>
        </w:rPr>
        <w:t>Each week pupils meet in their classes for this act of worship.  Pupils reflect on statements, thoughts or ideas, provided or approved by teachers.  Pupils may also contribute ideas for reflection. A response may be made in diary form.  Subject to usual disclosure procedures these responses are confidential between the pupils and his/her tutor.  Pupils who believe in God are invited to reflect that, through these thoughts, God may be helping them to discover the most important directions and values for their lives.</w:t>
      </w:r>
      <w:r w:rsidR="00B229D7">
        <w:rPr>
          <w:rFonts w:asciiTheme="minorHAnsi" w:hAnsiTheme="minorHAnsi"/>
          <w:sz w:val="22"/>
          <w:szCs w:val="22"/>
          <w:lang w:val="en-GB"/>
        </w:rPr>
        <w:t xml:space="preserve"> </w:t>
      </w:r>
      <w:r>
        <w:rPr>
          <w:rFonts w:asciiTheme="minorHAnsi" w:hAnsiTheme="minorHAnsi"/>
          <w:b/>
          <w:sz w:val="22"/>
          <w:szCs w:val="22"/>
          <w:lang w:val="en-GB"/>
        </w:rPr>
        <w:br/>
      </w:r>
    </w:p>
    <w:p w14:paraId="518D9FAF" w14:textId="629E5DB6" w:rsidR="0008287E" w:rsidRDefault="00B76ED6">
      <w:pPr>
        <w:spacing w:after="0"/>
        <w:rPr>
          <w:rFonts w:asciiTheme="minorHAnsi" w:hAnsiTheme="minorHAnsi" w:cs="Times"/>
          <w:sz w:val="22"/>
          <w:szCs w:val="22"/>
        </w:rPr>
      </w:pPr>
      <w:r>
        <w:rPr>
          <w:rFonts w:asciiTheme="minorHAnsi" w:hAnsiTheme="minorHAnsi" w:cs="Times"/>
          <w:b/>
          <w:sz w:val="22"/>
          <w:szCs w:val="22"/>
        </w:rPr>
        <w:t>Whole School</w:t>
      </w:r>
      <w:r w:rsidR="008067EE">
        <w:rPr>
          <w:rFonts w:asciiTheme="minorHAnsi" w:hAnsiTheme="minorHAnsi" w:cs="Times"/>
          <w:b/>
          <w:sz w:val="22"/>
          <w:szCs w:val="22"/>
        </w:rPr>
        <w:t xml:space="preserve"> Collective Worship</w:t>
      </w:r>
      <w:r>
        <w:rPr>
          <w:rFonts w:asciiTheme="minorHAnsi" w:hAnsiTheme="minorHAnsi" w:cs="Times"/>
          <w:sz w:val="22"/>
          <w:szCs w:val="22"/>
        </w:rPr>
        <w:br/>
        <w:t xml:space="preserve">The </w:t>
      </w:r>
      <w:r w:rsidR="00B229D7">
        <w:rPr>
          <w:rFonts w:asciiTheme="minorHAnsi" w:hAnsiTheme="minorHAnsi" w:cs="Times"/>
          <w:sz w:val="22"/>
          <w:szCs w:val="22"/>
        </w:rPr>
        <w:t xml:space="preserve">whole </w:t>
      </w:r>
      <w:r>
        <w:rPr>
          <w:rFonts w:asciiTheme="minorHAnsi" w:hAnsiTheme="minorHAnsi" w:cs="Times"/>
          <w:sz w:val="22"/>
          <w:szCs w:val="22"/>
        </w:rPr>
        <w:t>school gathers three times a week for collective worship, in which achievements of pupils at the school may be celebrated.  Staff and pupils may contribute music, drama and dance.   Parents may be invited. This worship provide</w:t>
      </w:r>
      <w:r w:rsidR="00B229D7">
        <w:rPr>
          <w:rFonts w:asciiTheme="minorHAnsi" w:hAnsiTheme="minorHAnsi" w:cs="Times"/>
          <w:sz w:val="22"/>
          <w:szCs w:val="22"/>
        </w:rPr>
        <w:t>s</w:t>
      </w:r>
      <w:r>
        <w:rPr>
          <w:rFonts w:asciiTheme="minorHAnsi" w:hAnsiTheme="minorHAnsi" w:cs="Times"/>
          <w:sz w:val="22"/>
          <w:szCs w:val="22"/>
        </w:rPr>
        <w:t xml:space="preserve"> opportunities for spiritual development.</w:t>
      </w:r>
    </w:p>
    <w:p w14:paraId="4133D3A4" w14:textId="707DF7F0" w:rsidR="0008287E" w:rsidRDefault="00B76ED6">
      <w:pPr>
        <w:spacing w:after="0"/>
        <w:rPr>
          <w:rFonts w:asciiTheme="minorHAnsi" w:hAnsiTheme="minorHAnsi"/>
          <w:sz w:val="22"/>
          <w:szCs w:val="22"/>
        </w:rPr>
      </w:pPr>
      <w:r>
        <w:rPr>
          <w:rFonts w:asciiTheme="minorHAnsi" w:hAnsiTheme="minorHAnsi" w:cs="Times"/>
          <w:b/>
          <w:sz w:val="22"/>
          <w:szCs w:val="22"/>
        </w:rPr>
        <w:br/>
      </w:r>
      <w:r>
        <w:rPr>
          <w:rFonts w:asciiTheme="minorHAnsi" w:hAnsiTheme="minorHAnsi"/>
          <w:sz w:val="22"/>
          <w:szCs w:val="22"/>
        </w:rPr>
        <w:t>All acts of worship follow themes that are aligned to the schools values but include a recognition of the church’s year and make space for other national events</w:t>
      </w:r>
      <w:r w:rsidR="008067EE">
        <w:rPr>
          <w:rFonts w:asciiTheme="minorHAnsi" w:hAnsiTheme="minorHAnsi"/>
          <w:sz w:val="22"/>
          <w:szCs w:val="22"/>
        </w:rPr>
        <w:t>.</w:t>
      </w:r>
    </w:p>
    <w:p w14:paraId="7C4B16F6" w14:textId="77777777" w:rsidR="0008287E" w:rsidRDefault="0008287E">
      <w:pPr>
        <w:spacing w:after="0"/>
        <w:rPr>
          <w:rFonts w:asciiTheme="minorHAnsi" w:hAnsiTheme="minorHAnsi"/>
          <w:b/>
          <w:sz w:val="22"/>
          <w:szCs w:val="22"/>
        </w:rPr>
      </w:pPr>
    </w:p>
    <w:p w14:paraId="67BCDA25" w14:textId="77777777" w:rsidR="0008287E" w:rsidRDefault="00B76ED6">
      <w:pPr>
        <w:spacing w:after="0"/>
        <w:rPr>
          <w:rFonts w:asciiTheme="minorHAnsi" w:hAnsiTheme="minorHAnsi"/>
          <w:b/>
          <w:sz w:val="22"/>
          <w:szCs w:val="22"/>
        </w:rPr>
      </w:pPr>
      <w:r>
        <w:rPr>
          <w:rFonts w:asciiTheme="minorHAnsi" w:hAnsiTheme="minorHAnsi" w:cs="Times"/>
          <w:b/>
          <w:sz w:val="22"/>
          <w:szCs w:val="22"/>
          <w:lang w:val="en-US"/>
        </w:rPr>
        <w:t>Visitors</w:t>
      </w:r>
      <w:r>
        <w:rPr>
          <w:rFonts w:asciiTheme="minorHAnsi" w:hAnsiTheme="minorHAnsi" w:cs="Times"/>
          <w:sz w:val="22"/>
          <w:szCs w:val="22"/>
          <w:lang w:val="en-US"/>
        </w:rPr>
        <w:br/>
        <w:t xml:space="preserve">Visitors should understand </w:t>
      </w:r>
      <w:r>
        <w:rPr>
          <w:rFonts w:asciiTheme="minorHAnsi" w:hAnsiTheme="minorHAnsi" w:cs="Times"/>
          <w:sz w:val="22"/>
          <w:szCs w:val="22"/>
        </w:rPr>
        <w:t>the educational aims of Collective Worship at the school and the need to avoid any proselytising.  Attempts to persuade pupils to adopt a particular religious or non religious belief are not appropriate.  In general the Headteacher is consulted before a visiting speaker is confirmed. Visitors should not speak about raising money for any particular cause(s) without the prior permission of the Headteacher.</w:t>
      </w:r>
    </w:p>
    <w:p w14:paraId="5309A42B" w14:textId="77777777" w:rsidR="0008287E" w:rsidRDefault="0008287E">
      <w:pPr>
        <w:spacing w:after="0"/>
        <w:rPr>
          <w:rFonts w:asciiTheme="minorHAnsi" w:hAnsiTheme="minorHAnsi" w:cs="Times"/>
          <w:sz w:val="22"/>
          <w:szCs w:val="22"/>
        </w:rPr>
      </w:pPr>
    </w:p>
    <w:p w14:paraId="33EBE096" w14:textId="42283505" w:rsidR="0008287E" w:rsidRDefault="00B76ED6">
      <w:pPr>
        <w:spacing w:after="0"/>
        <w:rPr>
          <w:rFonts w:asciiTheme="minorHAnsi" w:hAnsiTheme="minorHAnsi"/>
          <w:b/>
          <w:sz w:val="22"/>
          <w:szCs w:val="22"/>
        </w:rPr>
      </w:pPr>
      <w:r>
        <w:rPr>
          <w:rFonts w:asciiTheme="minorHAnsi" w:hAnsiTheme="minorHAnsi" w:cs="Times"/>
          <w:b/>
          <w:sz w:val="22"/>
          <w:szCs w:val="22"/>
          <w:lang w:val="en-US"/>
        </w:rPr>
        <w:t>Staff and Community Involvement in Collective Worship</w:t>
      </w:r>
      <w:r>
        <w:rPr>
          <w:rFonts w:asciiTheme="minorHAnsi" w:hAnsiTheme="minorHAnsi" w:cs="Times"/>
          <w:b/>
          <w:sz w:val="22"/>
          <w:szCs w:val="22"/>
          <w:lang w:val="en-US"/>
        </w:rPr>
        <w:br/>
      </w:r>
      <w:r>
        <w:rPr>
          <w:rFonts w:asciiTheme="minorHAnsi" w:hAnsiTheme="minorHAnsi"/>
          <w:sz w:val="22"/>
          <w:szCs w:val="22"/>
        </w:rPr>
        <w:t xml:space="preserve">All staff, Fr Oliver Learmont and Bob Sparkes and Cathy are involved on a regular basis with the worship programme. Pupils </w:t>
      </w:r>
      <w:r w:rsidR="00B229D7">
        <w:rPr>
          <w:rFonts w:asciiTheme="minorHAnsi" w:hAnsiTheme="minorHAnsi"/>
          <w:sz w:val="22"/>
          <w:szCs w:val="22"/>
        </w:rPr>
        <w:t>from Year 6 write our weekly prayer. Each term a class takes responsibility for leading one whole school act of collective worship.</w:t>
      </w:r>
    </w:p>
    <w:p w14:paraId="7B13A199" w14:textId="77777777" w:rsidR="0008287E" w:rsidRDefault="0008287E">
      <w:pPr>
        <w:spacing w:after="0"/>
        <w:ind w:left="360"/>
        <w:rPr>
          <w:rFonts w:asciiTheme="minorHAnsi" w:hAnsiTheme="minorHAnsi"/>
          <w:b/>
          <w:sz w:val="22"/>
          <w:szCs w:val="22"/>
        </w:rPr>
      </w:pPr>
    </w:p>
    <w:p w14:paraId="276B7C93" w14:textId="12125596" w:rsidR="0008287E" w:rsidRDefault="0008287E">
      <w:pPr>
        <w:spacing w:after="0"/>
        <w:ind w:left="360"/>
        <w:rPr>
          <w:rFonts w:asciiTheme="minorHAnsi" w:hAnsiTheme="minorHAnsi"/>
          <w:b/>
          <w:sz w:val="22"/>
          <w:szCs w:val="22"/>
        </w:rPr>
      </w:pPr>
    </w:p>
    <w:p w14:paraId="646A054D" w14:textId="477EBC6C" w:rsidR="002430F6" w:rsidRDefault="002430F6">
      <w:pPr>
        <w:spacing w:after="0"/>
        <w:ind w:left="360"/>
        <w:rPr>
          <w:rFonts w:asciiTheme="minorHAnsi" w:hAnsiTheme="minorHAnsi"/>
          <w:b/>
          <w:sz w:val="22"/>
          <w:szCs w:val="22"/>
        </w:rPr>
      </w:pPr>
    </w:p>
    <w:p w14:paraId="640F4C3B" w14:textId="61D022AB" w:rsidR="002430F6" w:rsidRDefault="002430F6">
      <w:pPr>
        <w:spacing w:after="0"/>
        <w:ind w:left="360"/>
        <w:rPr>
          <w:rFonts w:asciiTheme="minorHAnsi" w:hAnsiTheme="minorHAnsi"/>
          <w:b/>
          <w:sz w:val="22"/>
          <w:szCs w:val="22"/>
        </w:rPr>
      </w:pPr>
    </w:p>
    <w:p w14:paraId="08CED4A3" w14:textId="7EBDAA46" w:rsidR="002430F6" w:rsidRDefault="002430F6">
      <w:pPr>
        <w:spacing w:after="0"/>
        <w:ind w:left="360"/>
        <w:rPr>
          <w:rFonts w:asciiTheme="minorHAnsi" w:hAnsiTheme="minorHAnsi"/>
          <w:b/>
          <w:sz w:val="22"/>
          <w:szCs w:val="22"/>
        </w:rPr>
      </w:pPr>
    </w:p>
    <w:p w14:paraId="6DDAB472" w14:textId="7A497B30" w:rsidR="002430F6" w:rsidRDefault="002430F6" w:rsidP="002430F6">
      <w:pPr>
        <w:spacing w:after="0"/>
        <w:rPr>
          <w:rFonts w:asciiTheme="minorHAnsi" w:hAnsiTheme="minorHAnsi"/>
          <w:b/>
          <w:sz w:val="22"/>
          <w:szCs w:val="22"/>
        </w:rPr>
      </w:pPr>
    </w:p>
    <w:p w14:paraId="7007D15A" w14:textId="76F75FB4" w:rsidR="002430F6" w:rsidRDefault="002430F6" w:rsidP="002430F6">
      <w:pPr>
        <w:spacing w:after="0"/>
        <w:rPr>
          <w:rFonts w:asciiTheme="minorHAnsi" w:hAnsiTheme="minorHAnsi"/>
          <w:b/>
          <w:sz w:val="22"/>
          <w:szCs w:val="22"/>
        </w:rPr>
      </w:pPr>
    </w:p>
    <w:p w14:paraId="0B1F7FE5" w14:textId="527A1F46" w:rsidR="002430F6" w:rsidRDefault="002430F6" w:rsidP="002430F6">
      <w:pPr>
        <w:spacing w:after="0"/>
        <w:rPr>
          <w:rFonts w:asciiTheme="minorHAnsi" w:hAnsiTheme="minorHAnsi"/>
          <w:b/>
          <w:sz w:val="22"/>
          <w:szCs w:val="22"/>
        </w:rPr>
      </w:pPr>
    </w:p>
    <w:p w14:paraId="320EAB47" w14:textId="77CD9D61" w:rsidR="002430F6" w:rsidRDefault="002430F6" w:rsidP="002430F6">
      <w:pPr>
        <w:spacing w:after="0"/>
        <w:rPr>
          <w:rFonts w:asciiTheme="minorHAnsi" w:hAnsiTheme="minorHAnsi"/>
          <w:b/>
          <w:sz w:val="22"/>
          <w:szCs w:val="22"/>
        </w:rPr>
      </w:pPr>
    </w:p>
    <w:p w14:paraId="3410E50A" w14:textId="77777777" w:rsidR="002430F6" w:rsidRDefault="002430F6" w:rsidP="002430F6">
      <w:pPr>
        <w:spacing w:after="0"/>
        <w:rPr>
          <w:rFonts w:asciiTheme="minorHAnsi" w:hAnsiTheme="minorHAnsi"/>
          <w:b/>
          <w:sz w:val="22"/>
          <w:szCs w:val="22"/>
        </w:rPr>
        <w:sectPr w:rsidR="002430F6">
          <w:footerReference w:type="default" r:id="rId14"/>
          <w:pgSz w:w="11906" w:h="16838"/>
          <w:pgMar w:top="993" w:right="1440" w:bottom="993" w:left="1440" w:header="708" w:footer="433" w:gutter="0"/>
          <w:cols w:space="708"/>
          <w:docGrid w:linePitch="360"/>
        </w:sectPr>
      </w:pPr>
    </w:p>
    <w:tbl>
      <w:tblPr>
        <w:tblStyle w:val="TableGrid"/>
        <w:tblW w:w="0" w:type="auto"/>
        <w:tblBorders>
          <w:top w:val="thinThickThinMediumGap" w:sz="24" w:space="0" w:color="5B9BD5" w:themeColor="accent1"/>
          <w:left w:val="thinThickThinMediumGap" w:sz="24" w:space="0" w:color="5B9BD5" w:themeColor="accent1"/>
          <w:bottom w:val="thinThickThinMediumGap" w:sz="24" w:space="0" w:color="5B9BD5" w:themeColor="accent1"/>
          <w:right w:val="thinThickThinMediumGap" w:sz="24" w:space="0" w:color="5B9BD5" w:themeColor="accent1"/>
          <w:insideH w:val="thinThickThinMediumGap" w:sz="24" w:space="0" w:color="5B9BD5" w:themeColor="accent1"/>
          <w:insideV w:val="thinThickThinMediumGap" w:sz="24" w:space="0" w:color="5B9BD5" w:themeColor="accent1"/>
        </w:tblBorders>
        <w:tblLook w:val="04A0" w:firstRow="1" w:lastRow="0" w:firstColumn="1" w:lastColumn="0" w:noHBand="0" w:noVBand="1"/>
      </w:tblPr>
      <w:tblGrid>
        <w:gridCol w:w="657"/>
        <w:gridCol w:w="2971"/>
        <w:gridCol w:w="10409"/>
      </w:tblGrid>
      <w:tr w:rsidR="002430F6" w14:paraId="536027B7" w14:textId="77777777" w:rsidTr="00862210">
        <w:tc>
          <w:tcPr>
            <w:tcW w:w="13948" w:type="dxa"/>
            <w:gridSpan w:val="3"/>
          </w:tcPr>
          <w:p w14:paraId="072F872E" w14:textId="77777777" w:rsidR="002430F6" w:rsidRPr="000E62A6" w:rsidRDefault="002430F6" w:rsidP="00862210">
            <w:pPr>
              <w:jc w:val="center"/>
              <w:rPr>
                <w:b/>
                <w:lang w:val="en-US"/>
              </w:rPr>
            </w:pPr>
          </w:p>
          <w:p w14:paraId="45619B52" w14:textId="77777777" w:rsidR="002430F6" w:rsidRPr="000E62A6" w:rsidRDefault="002430F6" w:rsidP="00862210">
            <w:pPr>
              <w:jc w:val="center"/>
              <w:rPr>
                <w:b/>
                <w:lang w:val="en-US"/>
              </w:rPr>
            </w:pPr>
            <w:r w:rsidRPr="000E62A6">
              <w:rPr>
                <w:b/>
                <w:lang w:val="en-US"/>
              </w:rPr>
              <w:t>Collective Worship</w:t>
            </w:r>
            <w:r>
              <w:rPr>
                <w:b/>
                <w:lang w:val="en-US"/>
              </w:rPr>
              <w:t xml:space="preserve"> at Southwick </w:t>
            </w:r>
          </w:p>
          <w:p w14:paraId="5AE6AF0A" w14:textId="77777777" w:rsidR="002430F6" w:rsidRDefault="002430F6" w:rsidP="00862210">
            <w:r>
              <w:rPr>
                <w:lang w:val="en-US"/>
              </w:rPr>
              <w:t xml:space="preserve">Collective Worship is one of the key ways in which we help the children flourish, both spiritually and personally. </w:t>
            </w:r>
            <w:r>
              <w:t>Through a loving Christian fellowship, our children learn all of the values, skills and knowledge they need so that they can grow into positive and active members of the community in which they live. ‘To love’ is at the heart of what it means to be a Christian. Jesus preached that to love God and others are the greatest commands. The call to live a life marked by love is a consistent message found throughout the bible. When the apostle Paul wrote to the church of Corinth, he instructed them to do everything in love. Therefore, as a school, love and compassion for the self, others and God’s world are at the centre of all we do. Our 6 core values (with love as the overarching theme) give us a structure on which to plan our Collective Worship. Each value is one way in which we can show our and God’s love for ourselves, each other and the world.</w:t>
            </w:r>
          </w:p>
          <w:p w14:paraId="5ED6063F" w14:textId="77777777" w:rsidR="002430F6" w:rsidRDefault="002430F6" w:rsidP="00862210"/>
          <w:p w14:paraId="53BA8324" w14:textId="77777777" w:rsidR="002430F6" w:rsidRDefault="002430F6" w:rsidP="00862210">
            <w:pPr>
              <w:rPr>
                <w:lang w:val="en-US"/>
              </w:rPr>
            </w:pPr>
            <w:r>
              <w:t xml:space="preserve">Collective Worship takes place 5 times a week. </w:t>
            </w:r>
          </w:p>
          <w:p w14:paraId="3545D744" w14:textId="77777777" w:rsidR="002430F6" w:rsidRPr="000E62A6" w:rsidRDefault="002430F6" w:rsidP="00862210">
            <w:pPr>
              <w:jc w:val="center"/>
              <w:rPr>
                <w:b/>
                <w:lang w:val="en-US"/>
              </w:rPr>
            </w:pPr>
          </w:p>
        </w:tc>
      </w:tr>
      <w:tr w:rsidR="002430F6" w14:paraId="200647F5" w14:textId="77777777" w:rsidTr="00862210">
        <w:tc>
          <w:tcPr>
            <w:tcW w:w="568" w:type="dxa"/>
          </w:tcPr>
          <w:p w14:paraId="2AE0736B" w14:textId="77777777" w:rsidR="002430F6" w:rsidRPr="000E62A6" w:rsidRDefault="002430F6" w:rsidP="00862210">
            <w:pPr>
              <w:jc w:val="center"/>
              <w:rPr>
                <w:b/>
                <w:lang w:val="en-US"/>
              </w:rPr>
            </w:pPr>
            <w:r>
              <w:rPr>
                <w:b/>
                <w:lang w:val="en-US"/>
              </w:rPr>
              <w:t>Day</w:t>
            </w:r>
          </w:p>
        </w:tc>
        <w:tc>
          <w:tcPr>
            <w:tcW w:w="2971" w:type="dxa"/>
          </w:tcPr>
          <w:p w14:paraId="7FB8A4D6" w14:textId="77777777" w:rsidR="002430F6" w:rsidRDefault="002430F6" w:rsidP="00862210">
            <w:pPr>
              <w:jc w:val="center"/>
              <w:rPr>
                <w:b/>
                <w:lang w:val="en-US"/>
              </w:rPr>
            </w:pPr>
            <w:r>
              <w:rPr>
                <w:b/>
                <w:lang w:val="en-US"/>
              </w:rPr>
              <w:t>Who/Where/What?</w:t>
            </w:r>
          </w:p>
        </w:tc>
        <w:tc>
          <w:tcPr>
            <w:tcW w:w="10409" w:type="dxa"/>
          </w:tcPr>
          <w:p w14:paraId="6998A531" w14:textId="77777777" w:rsidR="002430F6" w:rsidRPr="000E62A6" w:rsidRDefault="002430F6" w:rsidP="00862210">
            <w:pPr>
              <w:jc w:val="center"/>
              <w:rPr>
                <w:b/>
                <w:lang w:val="en-US"/>
              </w:rPr>
            </w:pPr>
            <w:r>
              <w:rPr>
                <w:b/>
                <w:lang w:val="en-US"/>
              </w:rPr>
              <w:t>Description</w:t>
            </w:r>
          </w:p>
        </w:tc>
      </w:tr>
      <w:tr w:rsidR="002430F6" w14:paraId="79A00490" w14:textId="77777777" w:rsidTr="00862210">
        <w:tc>
          <w:tcPr>
            <w:tcW w:w="568" w:type="dxa"/>
          </w:tcPr>
          <w:p w14:paraId="2C033ED9" w14:textId="77777777" w:rsidR="002430F6" w:rsidRPr="000E62A6" w:rsidRDefault="002430F6" w:rsidP="00862210">
            <w:pPr>
              <w:jc w:val="center"/>
              <w:rPr>
                <w:b/>
                <w:lang w:val="en-US"/>
              </w:rPr>
            </w:pPr>
            <w:r>
              <w:rPr>
                <w:b/>
                <w:lang w:val="en-US"/>
              </w:rPr>
              <w:t>M</w:t>
            </w:r>
          </w:p>
        </w:tc>
        <w:tc>
          <w:tcPr>
            <w:tcW w:w="2971" w:type="dxa"/>
          </w:tcPr>
          <w:p w14:paraId="138ED131" w14:textId="77777777" w:rsidR="002430F6" w:rsidRPr="000E62A6" w:rsidRDefault="002430F6" w:rsidP="00862210">
            <w:pPr>
              <w:rPr>
                <w:lang w:val="en-US"/>
              </w:rPr>
            </w:pPr>
            <w:r w:rsidRPr="00D93B56">
              <w:rPr>
                <w:b/>
                <w:lang w:val="en-US"/>
              </w:rPr>
              <w:t>Whole school</w:t>
            </w:r>
            <w:r>
              <w:rPr>
                <w:lang w:val="en-US"/>
              </w:rPr>
              <w:t xml:space="preserve"> in the hall. Led by Mr Cook and once a term by Bob and Cathy from the Baptist Church or Father Oliver from Southwick Church. One of these will be led by a class in the hall each term.</w:t>
            </w:r>
          </w:p>
          <w:p w14:paraId="68FC0DC7" w14:textId="77777777" w:rsidR="002430F6" w:rsidRPr="000E62A6" w:rsidRDefault="002430F6" w:rsidP="00862210">
            <w:pPr>
              <w:rPr>
                <w:lang w:val="en-US"/>
              </w:rPr>
            </w:pPr>
          </w:p>
        </w:tc>
        <w:tc>
          <w:tcPr>
            <w:tcW w:w="10409" w:type="dxa"/>
          </w:tcPr>
          <w:p w14:paraId="28A9885A" w14:textId="77777777" w:rsidR="002430F6" w:rsidRDefault="002430F6" w:rsidP="00862210">
            <w:pPr>
              <w:rPr>
                <w:lang w:val="en-US"/>
              </w:rPr>
            </w:pPr>
            <w:r>
              <w:rPr>
                <w:lang w:val="en-US"/>
              </w:rPr>
              <w:lastRenderedPageBreak/>
              <w:t>Each term we study one value. Over an average term of 6 weeks, the value is introduced and then explored further over the term. Generally, we begin with a bible story – this forms the basis for the following sessions. We then look at this value and the lessons from the story from different perspectives, beginning with ourselves then branching out to others, the community and then the world. During this period we will also link in key awareness dates and important dates in the Christian calendar. Towards the end of the term, we loop back to the original bible story and then introduce another linked to it and what we have learned. In the final week a class will lead Collective Worship based on what they have learned.</w:t>
            </w:r>
          </w:p>
          <w:p w14:paraId="0AE09E3E" w14:textId="77777777" w:rsidR="002430F6" w:rsidRDefault="002430F6" w:rsidP="00862210">
            <w:pPr>
              <w:rPr>
                <w:lang w:val="en-US"/>
              </w:rPr>
            </w:pPr>
          </w:p>
          <w:p w14:paraId="6623772E" w14:textId="77777777" w:rsidR="002430F6" w:rsidRPr="000E62A6" w:rsidRDefault="002430F6" w:rsidP="00862210">
            <w:pPr>
              <w:rPr>
                <w:lang w:val="en-US"/>
              </w:rPr>
            </w:pPr>
            <w:r>
              <w:rPr>
                <w:lang w:val="en-US"/>
              </w:rPr>
              <w:lastRenderedPageBreak/>
              <w:t>Each week a pair of Year 6 children write and lead prayers.</w:t>
            </w:r>
          </w:p>
        </w:tc>
      </w:tr>
      <w:tr w:rsidR="002430F6" w14:paraId="729443FD" w14:textId="77777777" w:rsidTr="00862210">
        <w:tc>
          <w:tcPr>
            <w:tcW w:w="568" w:type="dxa"/>
          </w:tcPr>
          <w:p w14:paraId="0ADBF4E3" w14:textId="77777777" w:rsidR="002430F6" w:rsidRDefault="002430F6" w:rsidP="00862210">
            <w:pPr>
              <w:jc w:val="center"/>
              <w:rPr>
                <w:b/>
                <w:lang w:val="en-US"/>
              </w:rPr>
            </w:pPr>
            <w:r>
              <w:rPr>
                <w:b/>
                <w:lang w:val="en-US"/>
              </w:rPr>
              <w:lastRenderedPageBreak/>
              <w:t xml:space="preserve">T </w:t>
            </w:r>
          </w:p>
        </w:tc>
        <w:tc>
          <w:tcPr>
            <w:tcW w:w="2971" w:type="dxa"/>
          </w:tcPr>
          <w:p w14:paraId="334E6396" w14:textId="77777777" w:rsidR="002430F6" w:rsidRPr="00D93B56" w:rsidRDefault="002430F6" w:rsidP="00862210">
            <w:pPr>
              <w:rPr>
                <w:lang w:val="en-US"/>
              </w:rPr>
            </w:pPr>
            <w:r w:rsidRPr="00D93B56">
              <w:rPr>
                <w:b/>
                <w:lang w:val="en-US"/>
              </w:rPr>
              <w:t>Key Stage 1/2</w:t>
            </w:r>
            <w:r w:rsidRPr="00D93B56">
              <w:rPr>
                <w:lang w:val="en-US"/>
              </w:rPr>
              <w:t xml:space="preserve"> alternating </w:t>
            </w:r>
            <w:r>
              <w:rPr>
                <w:lang w:val="en-US"/>
              </w:rPr>
              <w:t>with class based Collective Worship. In the hall/classroom – led by teachers.</w:t>
            </w:r>
          </w:p>
          <w:p w14:paraId="614F3108" w14:textId="77777777" w:rsidR="002430F6" w:rsidRPr="000E62A6" w:rsidRDefault="002430F6" w:rsidP="00862210">
            <w:pPr>
              <w:jc w:val="center"/>
              <w:rPr>
                <w:b/>
                <w:lang w:val="en-US"/>
              </w:rPr>
            </w:pPr>
          </w:p>
        </w:tc>
        <w:tc>
          <w:tcPr>
            <w:tcW w:w="10409" w:type="dxa"/>
          </w:tcPr>
          <w:p w14:paraId="3618DAF2" w14:textId="77777777" w:rsidR="002430F6" w:rsidRPr="003A416E" w:rsidRDefault="002430F6" w:rsidP="00862210">
            <w:pPr>
              <w:rPr>
                <w:lang w:val="en-US"/>
              </w:rPr>
            </w:pPr>
            <w:r w:rsidRPr="003A416E">
              <w:rPr>
                <w:lang w:val="en-US"/>
              </w:rPr>
              <w:t>Our key stage</w:t>
            </w:r>
            <w:r>
              <w:rPr>
                <w:lang w:val="en-US"/>
              </w:rPr>
              <w:t>/class based</w:t>
            </w:r>
            <w:r w:rsidRPr="003A416E">
              <w:rPr>
                <w:lang w:val="en-US"/>
              </w:rPr>
              <w:t xml:space="preserve"> Collective Worship sessions are intended to allow the children to learn more about a value at even more age specific level. </w:t>
            </w:r>
            <w:r>
              <w:rPr>
                <w:lang w:val="en-US"/>
              </w:rPr>
              <w:t>Teachers follow on from Monday’s session.</w:t>
            </w:r>
          </w:p>
        </w:tc>
      </w:tr>
      <w:tr w:rsidR="002430F6" w14:paraId="25C26739" w14:textId="77777777" w:rsidTr="00862210">
        <w:tc>
          <w:tcPr>
            <w:tcW w:w="568" w:type="dxa"/>
          </w:tcPr>
          <w:p w14:paraId="3D012517" w14:textId="77777777" w:rsidR="002430F6" w:rsidRDefault="002430F6" w:rsidP="00862210">
            <w:pPr>
              <w:jc w:val="center"/>
              <w:rPr>
                <w:b/>
                <w:lang w:val="en-US"/>
              </w:rPr>
            </w:pPr>
            <w:r>
              <w:rPr>
                <w:b/>
                <w:lang w:val="en-US"/>
              </w:rPr>
              <w:t>W</w:t>
            </w:r>
          </w:p>
        </w:tc>
        <w:tc>
          <w:tcPr>
            <w:tcW w:w="2971" w:type="dxa"/>
          </w:tcPr>
          <w:p w14:paraId="6FF8B7A6" w14:textId="77777777" w:rsidR="002430F6" w:rsidRPr="00D93B56" w:rsidRDefault="002430F6" w:rsidP="00862210">
            <w:pPr>
              <w:rPr>
                <w:lang w:val="en-US"/>
              </w:rPr>
            </w:pPr>
            <w:r w:rsidRPr="00D93B56">
              <w:rPr>
                <w:b/>
                <w:lang w:val="en-US"/>
              </w:rPr>
              <w:t>Talking with God.</w:t>
            </w:r>
            <w:r w:rsidRPr="00D93B56">
              <w:rPr>
                <w:lang w:val="en-US"/>
              </w:rPr>
              <w:t xml:space="preserve"> Class based Collective Worship, led by teachers.</w:t>
            </w:r>
            <w:r>
              <w:rPr>
                <w:lang w:val="en-US"/>
              </w:rPr>
              <w:t xml:space="preserve"> </w:t>
            </w:r>
          </w:p>
        </w:tc>
        <w:tc>
          <w:tcPr>
            <w:tcW w:w="10409" w:type="dxa"/>
          </w:tcPr>
          <w:p w14:paraId="33AA4268" w14:textId="77777777" w:rsidR="002430F6" w:rsidRPr="003A416E" w:rsidRDefault="002430F6" w:rsidP="00862210">
            <w:pPr>
              <w:rPr>
                <w:lang w:val="en-US"/>
              </w:rPr>
            </w:pPr>
            <w:r w:rsidRPr="003A416E">
              <w:rPr>
                <w:lang w:val="en-US"/>
              </w:rPr>
              <w:t>Talking with God is a more</w:t>
            </w:r>
            <w:r>
              <w:rPr>
                <w:lang w:val="en-US"/>
              </w:rPr>
              <w:t xml:space="preserve"> discussion based version of Collective Worship. The aim is to allow the children time to discuss and reflect on Monday and Tuesday’s sessions in a way that is more personal to them. Teachers record discussions in floor books and these are used to prompt future discussion. Were appropriate, they will discuss ‘big questions’ related to the value, perhaps looking at current issues that they face personally, as a class or even world events. </w:t>
            </w:r>
          </w:p>
        </w:tc>
      </w:tr>
      <w:tr w:rsidR="002430F6" w14:paraId="02A383D6" w14:textId="77777777" w:rsidTr="00862210">
        <w:tc>
          <w:tcPr>
            <w:tcW w:w="568" w:type="dxa"/>
          </w:tcPr>
          <w:p w14:paraId="2DFECE93" w14:textId="77777777" w:rsidR="002430F6" w:rsidRDefault="002430F6" w:rsidP="00862210">
            <w:pPr>
              <w:jc w:val="center"/>
              <w:rPr>
                <w:b/>
                <w:lang w:val="en-US"/>
              </w:rPr>
            </w:pPr>
            <w:r>
              <w:rPr>
                <w:b/>
                <w:lang w:val="en-US"/>
              </w:rPr>
              <w:t>Th</w:t>
            </w:r>
          </w:p>
        </w:tc>
        <w:tc>
          <w:tcPr>
            <w:tcW w:w="2971" w:type="dxa"/>
          </w:tcPr>
          <w:p w14:paraId="2347A137" w14:textId="77777777" w:rsidR="002430F6" w:rsidRPr="00D93B56" w:rsidRDefault="002430F6" w:rsidP="00862210">
            <w:pPr>
              <w:rPr>
                <w:lang w:val="en-US"/>
              </w:rPr>
            </w:pPr>
            <w:r w:rsidRPr="00D93B56">
              <w:rPr>
                <w:b/>
                <w:lang w:val="en-US"/>
              </w:rPr>
              <w:t>Singing Collective Worship</w:t>
            </w:r>
            <w:r w:rsidRPr="00D93B56">
              <w:rPr>
                <w:lang w:val="en-US"/>
              </w:rPr>
              <w:t xml:space="preserve"> in the hall. Led by Mrs Forrest and Mrs Woodford.</w:t>
            </w:r>
          </w:p>
        </w:tc>
        <w:tc>
          <w:tcPr>
            <w:tcW w:w="10409" w:type="dxa"/>
          </w:tcPr>
          <w:p w14:paraId="0E007D38" w14:textId="77777777" w:rsidR="002430F6" w:rsidRDefault="002430F6" w:rsidP="00862210">
            <w:pPr>
              <w:rPr>
                <w:rFonts w:cstheme="minorHAnsi"/>
                <w:color w:val="202124"/>
                <w:shd w:val="clear" w:color="auto" w:fill="FFFFFF"/>
              </w:rPr>
            </w:pPr>
            <w:r w:rsidRPr="003A416E">
              <w:rPr>
                <w:rFonts w:cstheme="minorHAnsi"/>
                <w:color w:val="202124"/>
                <w:shd w:val="clear" w:color="auto" w:fill="FFFFFF"/>
              </w:rPr>
              <w:t>Ephesians 5:19 says, “</w:t>
            </w:r>
            <w:r w:rsidRPr="003A416E">
              <w:rPr>
                <w:rFonts w:cstheme="minorHAnsi"/>
                <w:color w:val="040C28"/>
              </w:rPr>
              <w:t>Singing has such a unique way of bringing your heart, soul, mind, and strength together to focus entirely and completely on God</w:t>
            </w:r>
            <w:r w:rsidRPr="003A416E">
              <w:rPr>
                <w:rFonts w:cstheme="minorHAnsi"/>
                <w:color w:val="202124"/>
                <w:shd w:val="clear" w:color="auto" w:fill="FFFFFF"/>
              </w:rPr>
              <w:t>.</w:t>
            </w:r>
            <w:r>
              <w:rPr>
                <w:rFonts w:cstheme="minorHAnsi"/>
                <w:color w:val="202124"/>
                <w:shd w:val="clear" w:color="auto" w:fill="FFFFFF"/>
              </w:rPr>
              <w:t xml:space="preserve">” </w:t>
            </w:r>
          </w:p>
          <w:p w14:paraId="43D096B3" w14:textId="77777777" w:rsidR="002430F6" w:rsidRDefault="002430F6" w:rsidP="00862210">
            <w:pPr>
              <w:rPr>
                <w:rFonts w:cstheme="minorHAnsi"/>
                <w:color w:val="202124"/>
                <w:shd w:val="clear" w:color="auto" w:fill="FFFFFF"/>
              </w:rPr>
            </w:pPr>
          </w:p>
          <w:p w14:paraId="34322433" w14:textId="77777777" w:rsidR="002430F6" w:rsidRPr="003A416E" w:rsidRDefault="002430F6" w:rsidP="00862210">
            <w:pPr>
              <w:rPr>
                <w:rFonts w:cstheme="minorHAnsi"/>
                <w:b/>
                <w:lang w:val="en-US"/>
              </w:rPr>
            </w:pPr>
            <w:r>
              <w:rPr>
                <w:rFonts w:cstheme="minorHAnsi"/>
                <w:color w:val="202124"/>
                <w:shd w:val="clear" w:color="auto" w:fill="FFFFFF"/>
              </w:rPr>
              <w:t xml:space="preserve">Each song we teach the children is chosen especially to match the value that we have been learning about or to celebrate events in the Christian calendar. </w:t>
            </w:r>
          </w:p>
        </w:tc>
      </w:tr>
      <w:tr w:rsidR="002430F6" w14:paraId="6011E226" w14:textId="77777777" w:rsidTr="00862210">
        <w:tc>
          <w:tcPr>
            <w:tcW w:w="568" w:type="dxa"/>
          </w:tcPr>
          <w:p w14:paraId="56054AE9" w14:textId="77777777" w:rsidR="002430F6" w:rsidRDefault="002430F6" w:rsidP="00862210">
            <w:pPr>
              <w:jc w:val="center"/>
              <w:rPr>
                <w:b/>
                <w:lang w:val="en-US"/>
              </w:rPr>
            </w:pPr>
            <w:r>
              <w:rPr>
                <w:b/>
                <w:lang w:val="en-US"/>
              </w:rPr>
              <w:t xml:space="preserve">F </w:t>
            </w:r>
          </w:p>
        </w:tc>
        <w:tc>
          <w:tcPr>
            <w:tcW w:w="2971" w:type="dxa"/>
          </w:tcPr>
          <w:p w14:paraId="24179FE5" w14:textId="77777777" w:rsidR="002430F6" w:rsidRPr="000E62A6" w:rsidRDefault="002430F6" w:rsidP="00862210">
            <w:pPr>
              <w:rPr>
                <w:b/>
                <w:lang w:val="en-US"/>
              </w:rPr>
            </w:pPr>
            <w:r>
              <w:rPr>
                <w:b/>
                <w:lang w:val="en-US"/>
              </w:rPr>
              <w:t xml:space="preserve">Celebration Collective Worship </w:t>
            </w:r>
            <w:r>
              <w:rPr>
                <w:lang w:val="en-US"/>
              </w:rPr>
              <w:t>led by SLT.</w:t>
            </w:r>
          </w:p>
        </w:tc>
        <w:tc>
          <w:tcPr>
            <w:tcW w:w="10409" w:type="dxa"/>
          </w:tcPr>
          <w:p w14:paraId="395DD71A" w14:textId="77777777" w:rsidR="002430F6" w:rsidRPr="003A416E" w:rsidRDefault="002430F6" w:rsidP="00862210">
            <w:pPr>
              <w:rPr>
                <w:lang w:val="en-US"/>
              </w:rPr>
            </w:pPr>
            <w:r w:rsidRPr="003A416E">
              <w:rPr>
                <w:lang w:val="en-US"/>
              </w:rPr>
              <w:t xml:space="preserve">In our final collective worship of the week we celebrate those children that have shown love for each other and God’s world by living our Christian values throughout the week. </w:t>
            </w:r>
          </w:p>
        </w:tc>
      </w:tr>
    </w:tbl>
    <w:p w14:paraId="17788E7A" w14:textId="6B3172F6" w:rsidR="002430F6" w:rsidRDefault="002430F6">
      <w:pPr>
        <w:spacing w:after="0"/>
        <w:ind w:left="360"/>
        <w:rPr>
          <w:rFonts w:asciiTheme="minorHAnsi" w:hAnsiTheme="minorHAnsi"/>
          <w:b/>
          <w:sz w:val="22"/>
          <w:szCs w:val="22"/>
        </w:rPr>
      </w:pPr>
    </w:p>
    <w:p w14:paraId="631435BC" w14:textId="6A7C12CD" w:rsidR="002430F6" w:rsidRDefault="002430F6">
      <w:pPr>
        <w:spacing w:after="0"/>
        <w:ind w:left="360"/>
        <w:rPr>
          <w:rFonts w:asciiTheme="minorHAnsi" w:hAnsiTheme="minorHAnsi"/>
          <w:b/>
          <w:sz w:val="22"/>
          <w:szCs w:val="22"/>
        </w:rPr>
      </w:pPr>
    </w:p>
    <w:p w14:paraId="34EA43BA" w14:textId="77777777" w:rsidR="002430F6" w:rsidRDefault="002430F6">
      <w:pPr>
        <w:spacing w:after="0"/>
        <w:ind w:left="360"/>
        <w:rPr>
          <w:rFonts w:asciiTheme="minorHAnsi" w:hAnsiTheme="minorHAnsi"/>
          <w:b/>
          <w:sz w:val="22"/>
          <w:szCs w:val="22"/>
        </w:rPr>
      </w:pPr>
    </w:p>
    <w:sectPr w:rsidR="002430F6" w:rsidSect="002430F6">
      <w:pgSz w:w="16838" w:h="11906" w:orient="landscape"/>
      <w:pgMar w:top="1440" w:right="992" w:bottom="1440" w:left="992"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25C4" w14:textId="77777777" w:rsidR="0008287E" w:rsidRDefault="00B76ED6">
      <w:pPr>
        <w:spacing w:after="0"/>
      </w:pPr>
      <w:r>
        <w:separator/>
      </w:r>
    </w:p>
  </w:endnote>
  <w:endnote w:type="continuationSeparator" w:id="0">
    <w:p w14:paraId="0139F758" w14:textId="77777777" w:rsidR="0008287E" w:rsidRDefault="00B76E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5C977" w14:textId="0ED493EF" w:rsidR="0008287E" w:rsidRPr="008067EE" w:rsidRDefault="008067EE">
    <w:pPr>
      <w:pStyle w:val="Footer"/>
      <w:rPr>
        <w:rFonts w:asciiTheme="minorHAnsi" w:hAnsiTheme="minorHAnsi"/>
        <w:sz w:val="20"/>
        <w:lang w:val="en-US"/>
      </w:rPr>
    </w:pPr>
    <w:r>
      <w:rPr>
        <w:rFonts w:asciiTheme="minorHAnsi" w:hAnsiTheme="minorHAnsi"/>
        <w:sz w:val="20"/>
        <w:lang w:val="en-US"/>
      </w:rPr>
      <w:t>September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84106" w14:textId="77777777" w:rsidR="0008287E" w:rsidRDefault="00B76ED6">
      <w:pPr>
        <w:spacing w:after="0"/>
      </w:pPr>
      <w:r>
        <w:separator/>
      </w:r>
    </w:p>
  </w:footnote>
  <w:footnote w:type="continuationSeparator" w:id="0">
    <w:p w14:paraId="1B290CAB" w14:textId="77777777" w:rsidR="0008287E" w:rsidRDefault="00B76E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45C4"/>
    <w:multiLevelType w:val="hybridMultilevel"/>
    <w:tmpl w:val="7C985B2A"/>
    <w:lvl w:ilvl="0" w:tplc="29E815C6">
      <w:start w:val="1"/>
      <w:numFmt w:val="bullet"/>
      <w:lvlText w:val=""/>
      <w:lvlJc w:val="left"/>
      <w:pPr>
        <w:tabs>
          <w:tab w:val="num" w:pos="357"/>
        </w:tabs>
        <w:ind w:left="357" w:hanging="35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2C350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D72432"/>
    <w:multiLevelType w:val="hybridMultilevel"/>
    <w:tmpl w:val="A45AA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38596A"/>
    <w:multiLevelType w:val="hybridMultilevel"/>
    <w:tmpl w:val="8C80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31772"/>
    <w:multiLevelType w:val="hybridMultilevel"/>
    <w:tmpl w:val="66EC0578"/>
    <w:lvl w:ilvl="0" w:tplc="29E815C6">
      <w:start w:val="1"/>
      <w:numFmt w:val="bullet"/>
      <w:lvlText w:val=""/>
      <w:lvlJc w:val="left"/>
      <w:pPr>
        <w:tabs>
          <w:tab w:val="num" w:pos="357"/>
        </w:tabs>
        <w:ind w:left="357" w:hanging="35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3456253"/>
    <w:multiLevelType w:val="hybridMultilevel"/>
    <w:tmpl w:val="84A65592"/>
    <w:lvl w:ilvl="0" w:tplc="08090001">
      <w:start w:val="1"/>
      <w:numFmt w:val="bullet"/>
      <w:lvlText w:val=""/>
      <w:lvlJc w:val="left"/>
      <w:pPr>
        <w:ind w:left="360" w:hanging="360"/>
      </w:pPr>
      <w:rPr>
        <w:rFonts w:ascii="Symbol" w:hAnsi="Symbol" w:hint="default"/>
        <w:b/>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AA71C92"/>
    <w:multiLevelType w:val="hybridMultilevel"/>
    <w:tmpl w:val="A1D4DD2C"/>
    <w:lvl w:ilvl="0" w:tplc="29E815C6">
      <w:start w:val="1"/>
      <w:numFmt w:val="bullet"/>
      <w:lvlText w:val=""/>
      <w:lvlJc w:val="left"/>
      <w:pPr>
        <w:tabs>
          <w:tab w:val="num" w:pos="357"/>
        </w:tabs>
        <w:ind w:left="357" w:hanging="35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525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E401E92"/>
    <w:multiLevelType w:val="hybridMultilevel"/>
    <w:tmpl w:val="55E6F424"/>
    <w:lvl w:ilvl="0" w:tplc="29E815C6">
      <w:start w:val="1"/>
      <w:numFmt w:val="bullet"/>
      <w:lvlText w:val=""/>
      <w:lvlJc w:val="left"/>
      <w:pPr>
        <w:tabs>
          <w:tab w:val="num" w:pos="357"/>
        </w:tabs>
        <w:ind w:left="357" w:hanging="35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
  </w:num>
  <w:num w:numId="7">
    <w:abstractNumId w:val="7"/>
  </w:num>
  <w:num w:numId="8">
    <w:abstractNumId w:val="3"/>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7E"/>
    <w:rsid w:val="0008287E"/>
    <w:rsid w:val="002430F6"/>
    <w:rsid w:val="00360B0D"/>
    <w:rsid w:val="008067EE"/>
    <w:rsid w:val="00B229D7"/>
    <w:rsid w:val="00B71A3D"/>
    <w:rsid w:val="00B7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C4FA11"/>
  <w15:docId w15:val="{D303333C-4A85-4C39-9C79-8274C927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Arial" w:eastAsia="Cambria"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customStyle="1" w:styleId="Default">
    <w:name w:val="Default"/>
    <w:pPr>
      <w:widowControl w:val="0"/>
      <w:autoSpaceDE w:val="0"/>
      <w:autoSpaceDN w:val="0"/>
      <w:adjustRightInd w:val="0"/>
    </w:pPr>
    <w:rPr>
      <w:rFonts w:ascii="Times" w:eastAsia="Times New Roman" w:hAnsi="Times" w:cs="Times"/>
      <w:color w:val="000000"/>
      <w:sz w:val="24"/>
      <w:szCs w:val="24"/>
      <w:lang w:val="en-US" w:eastAsia="en-US"/>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0"/>
      <w:jc w:val="both"/>
    </w:pPr>
    <w:rPr>
      <w:rFonts w:ascii="Times New Roman" w:eastAsia="Times New Roman" w:hAnsi="Times New Roman"/>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Cambria" w:hAnsi="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Cambria" w:hAnsi="Arial"/>
      <w:b/>
      <w:bCs/>
      <w:lang w:eastAsia="en-US"/>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mbria" w:hAnsi="Segoe UI" w:cs="Segoe UI"/>
      <w:sz w:val="18"/>
      <w:szCs w:val="18"/>
      <w:lang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Cambria" w:hAnsi="Arial"/>
      <w:sz w:val="24"/>
      <w:szCs w:val="24"/>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Cambria" w:hAnsi="Arial"/>
      <w:sz w:val="24"/>
      <w:szCs w:val="24"/>
      <w:lang w:eastAsia="en-US"/>
    </w:rPr>
  </w:style>
  <w:style w:type="table" w:styleId="TableGrid">
    <w:name w:val="Table Grid"/>
    <w:basedOn w:val="TableNormal"/>
    <w:uiPriority w:val="39"/>
    <w:rsid w:val="00B22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63b6d3-aeee-4a9d-912c-502c585d93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E144A41E88042AF64BBDD55416169" ma:contentTypeVersion="16" ma:contentTypeDescription="Create a new document." ma:contentTypeScope="" ma:versionID="2142f8a62155c2ab5d23512d275b51d3">
  <xsd:schema xmlns:xsd="http://www.w3.org/2001/XMLSchema" xmlns:xs="http://www.w3.org/2001/XMLSchema" xmlns:p="http://schemas.microsoft.com/office/2006/metadata/properties" xmlns:ns3="c263b6d3-aeee-4a9d-912c-502c585d935c" xmlns:ns4="68364ad4-fbe3-40e6-af7b-8c24212b5736" targetNamespace="http://schemas.microsoft.com/office/2006/metadata/properties" ma:root="true" ma:fieldsID="558a18efd83dace27c792119348f3acd" ns3:_="" ns4:_="">
    <xsd:import namespace="c263b6d3-aeee-4a9d-912c-502c585d935c"/>
    <xsd:import namespace="68364ad4-fbe3-40e6-af7b-8c24212b57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3b6d3-aeee-4a9d-912c-502c585d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64ad4-fbe3-40e6-af7b-8c24212b573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4D9A3-0B8F-4438-8B68-F397159E2666}">
  <ds:schemaRefs>
    <ds:schemaRef ds:uri="http://schemas.microsoft.com/sharepoint/v3/contenttype/forms"/>
  </ds:schemaRefs>
</ds:datastoreItem>
</file>

<file path=customXml/itemProps2.xml><?xml version="1.0" encoding="utf-8"?>
<ds:datastoreItem xmlns:ds="http://schemas.openxmlformats.org/officeDocument/2006/customXml" ds:itemID="{5832DC0E-6760-49ED-82B0-37E1B8D0B610}">
  <ds:schemaRef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c263b6d3-aeee-4a9d-912c-502c585d935c"/>
    <ds:schemaRef ds:uri="http://schemas.openxmlformats.org/package/2006/metadata/core-properties"/>
    <ds:schemaRef ds:uri="http://schemas.microsoft.com/office/2006/documentManagement/types"/>
    <ds:schemaRef ds:uri="68364ad4-fbe3-40e6-af7b-8c24212b5736"/>
    <ds:schemaRef ds:uri="http://purl.org/dc/terms/"/>
  </ds:schemaRefs>
</ds:datastoreItem>
</file>

<file path=customXml/itemProps3.xml><?xml version="1.0" encoding="utf-8"?>
<ds:datastoreItem xmlns:ds="http://schemas.openxmlformats.org/officeDocument/2006/customXml" ds:itemID="{EF4DD2A3-9256-428F-A7C4-0A2BA3BE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3b6d3-aeee-4a9d-912c-502c585d935c"/>
    <ds:schemaRef ds:uri="68364ad4-fbe3-40e6-af7b-8c24212b5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11195</CharactersWithSpaces>
  <SharedDoc>false</SharedDoc>
  <HLinks>
    <vt:vector size="30" baseType="variant">
      <vt:variant>
        <vt:i4>4063328</vt:i4>
      </vt:variant>
      <vt:variant>
        <vt:i4>12</vt:i4>
      </vt:variant>
      <vt:variant>
        <vt:i4>0</vt:i4>
      </vt:variant>
      <vt:variant>
        <vt:i4>5</vt:i4>
      </vt:variant>
      <vt:variant>
        <vt:lpwstr>http://www.imaginor.co.uk/</vt:lpwstr>
      </vt:variant>
      <vt:variant>
        <vt:lpwstr/>
      </vt:variant>
      <vt:variant>
        <vt:i4>3670054</vt:i4>
      </vt:variant>
      <vt:variant>
        <vt:i4>9</vt:i4>
      </vt:variant>
      <vt:variant>
        <vt:i4>0</vt:i4>
      </vt:variant>
      <vt:variant>
        <vt:i4>5</vt:i4>
      </vt:variant>
      <vt:variant>
        <vt:lpwstr>http://www.salisbury.anglican.org/schools/collective-worship/diaries-of-reflection</vt:lpwstr>
      </vt:variant>
      <vt:variant>
        <vt:lpwstr/>
      </vt:variant>
      <vt:variant>
        <vt:i4>917509</vt:i4>
      </vt:variant>
      <vt:variant>
        <vt:i4>6</vt:i4>
      </vt:variant>
      <vt:variant>
        <vt:i4>0</vt:i4>
      </vt:variant>
      <vt:variant>
        <vt:i4>5</vt:i4>
      </vt:variant>
      <vt:variant>
        <vt:lpwstr>http://www.salisbury.anglican.org/schools/cw</vt:lpwstr>
      </vt:variant>
      <vt:variant>
        <vt:lpwstr/>
      </vt:variant>
      <vt:variant>
        <vt:i4>196643</vt:i4>
      </vt:variant>
      <vt:variant>
        <vt:i4>3</vt:i4>
      </vt:variant>
      <vt:variant>
        <vt:i4>0</vt:i4>
      </vt:variant>
      <vt:variant>
        <vt:i4>5</vt:i4>
      </vt:variant>
      <vt:variant>
        <vt:lpwstr>mailto:verity.holloway@salisbury.anglican.org</vt:lpwstr>
      </vt:variant>
      <vt:variant>
        <vt:lpwstr/>
      </vt:variant>
      <vt:variant>
        <vt:i4>6553691</vt:i4>
      </vt:variant>
      <vt:variant>
        <vt:i4>0</vt:i4>
      </vt:variant>
      <vt:variant>
        <vt:i4>0</vt:i4>
      </vt:variant>
      <vt:variant>
        <vt:i4>5</vt:i4>
      </vt:variant>
      <vt:variant>
        <vt:lpwstr>mailto:derek.holloway@salisbury.anglican.org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dholl</dc:creator>
  <cp:lastModifiedBy>Sue</cp:lastModifiedBy>
  <cp:revision>3</cp:revision>
  <cp:lastPrinted>2022-01-14T14:25:00Z</cp:lastPrinted>
  <dcterms:created xsi:type="dcterms:W3CDTF">2023-09-05T11:23:00Z</dcterms:created>
  <dcterms:modified xsi:type="dcterms:W3CDTF">2023-10-04T13:42:00Z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0x01010061DE144A41E88042AF64BBDD55416169</vt:lpwstr>
  </property>
</Properties>
</file>